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A33" w:rsidRPr="00BD3B75" w:rsidRDefault="00FB4A33" w:rsidP="00BD3B75">
      <w:pPr>
        <w:pStyle w:val="a5"/>
        <w:rPr>
          <w:rFonts w:ascii="Calibri" w:hAnsi="Calibri" w:cs="Calibri"/>
          <w:sz w:val="20"/>
          <w:szCs w:val="20"/>
        </w:rPr>
      </w:pPr>
      <w:r w:rsidRPr="00BD3B75">
        <w:rPr>
          <w:rFonts w:ascii="Calibri" w:hAnsi="Calibri" w:cs="Calibri"/>
          <w:sz w:val="20"/>
          <w:szCs w:val="20"/>
        </w:rPr>
        <w:t xml:space="preserve">АГЕНТСКИЙ ДОГОВОР № </w:t>
      </w:r>
    </w:p>
    <w:p w:rsidR="00FB4A33" w:rsidRPr="00BD3B75" w:rsidRDefault="00FB4A33" w:rsidP="00BD3B75">
      <w:pPr>
        <w:pStyle w:val="a5"/>
        <w:rPr>
          <w:rFonts w:ascii="Calibri" w:hAnsi="Calibri" w:cs="Calibri"/>
          <w:b w:val="0"/>
          <w:bCs w:val="0"/>
          <w:sz w:val="20"/>
          <w:szCs w:val="20"/>
        </w:rPr>
      </w:pPr>
      <w:r w:rsidRPr="00BD3B75">
        <w:rPr>
          <w:rFonts w:ascii="Calibri" w:hAnsi="Calibri" w:cs="Calibri"/>
          <w:b w:val="0"/>
          <w:bCs w:val="0"/>
          <w:sz w:val="20"/>
          <w:szCs w:val="20"/>
        </w:rPr>
        <w:t>о продаже туристических продуктов</w:t>
      </w:r>
    </w:p>
    <w:p w:rsidR="00FB4A33" w:rsidRPr="00BD3B75" w:rsidRDefault="00FB4A33" w:rsidP="00BD3B75">
      <w:pPr>
        <w:pStyle w:val="a5"/>
        <w:rPr>
          <w:rFonts w:ascii="Calibri" w:hAnsi="Calibri" w:cs="Calibri"/>
          <w:sz w:val="20"/>
          <w:szCs w:val="20"/>
        </w:rPr>
      </w:pPr>
    </w:p>
    <w:p w:rsidR="00FB4A33" w:rsidRPr="00BD3B75" w:rsidRDefault="00FB4A33" w:rsidP="00BD3B75">
      <w:pPr>
        <w:widowControl w:val="0"/>
        <w:rPr>
          <w:rFonts w:ascii="Calibri" w:hAnsi="Calibri" w:cs="Calibri"/>
          <w:sz w:val="20"/>
          <w:szCs w:val="20"/>
        </w:rPr>
      </w:pPr>
      <w:r w:rsidRPr="00BD3B75">
        <w:rPr>
          <w:rFonts w:ascii="Calibri" w:hAnsi="Calibri" w:cs="Calibri"/>
          <w:sz w:val="20"/>
          <w:szCs w:val="20"/>
        </w:rPr>
        <w:t>г. Тверь</w:t>
      </w:r>
      <w:r w:rsidRPr="00BD3B75">
        <w:rPr>
          <w:rFonts w:ascii="Calibri" w:hAnsi="Calibri" w:cs="Calibri"/>
          <w:sz w:val="20"/>
          <w:szCs w:val="20"/>
        </w:rPr>
        <w:tab/>
      </w:r>
      <w:r w:rsidRPr="00BD3B75">
        <w:rPr>
          <w:rFonts w:ascii="Calibri" w:hAnsi="Calibri" w:cs="Calibri"/>
          <w:sz w:val="20"/>
          <w:szCs w:val="20"/>
        </w:rPr>
        <w:tab/>
      </w:r>
      <w:r w:rsidRPr="00BD3B75">
        <w:rPr>
          <w:rFonts w:ascii="Calibri" w:hAnsi="Calibri" w:cs="Calibri"/>
          <w:sz w:val="20"/>
          <w:szCs w:val="20"/>
        </w:rPr>
        <w:tab/>
        <w:t xml:space="preserve">                      </w:t>
      </w:r>
      <w:r w:rsidRPr="00BD3B75">
        <w:rPr>
          <w:rFonts w:ascii="Calibri" w:hAnsi="Calibri" w:cs="Calibri"/>
          <w:sz w:val="20"/>
          <w:szCs w:val="20"/>
        </w:rPr>
        <w:tab/>
        <w:t xml:space="preserve">                  </w:t>
      </w:r>
      <w:r w:rsidR="00B500A2" w:rsidRPr="00BD3B75">
        <w:rPr>
          <w:rFonts w:ascii="Calibri" w:hAnsi="Calibri" w:cs="Calibri"/>
          <w:sz w:val="20"/>
          <w:szCs w:val="20"/>
        </w:rPr>
        <w:t xml:space="preserve">                                         </w:t>
      </w:r>
      <w:r w:rsidR="008E32CC" w:rsidRPr="00BD3B75">
        <w:rPr>
          <w:rFonts w:ascii="Calibri" w:hAnsi="Calibri" w:cs="Calibri"/>
          <w:sz w:val="20"/>
          <w:szCs w:val="20"/>
        </w:rPr>
        <w:t xml:space="preserve">                    «</w:t>
      </w:r>
      <w:r w:rsidR="00BD3B75" w:rsidRPr="00BD3B75">
        <w:rPr>
          <w:rFonts w:ascii="Calibri" w:hAnsi="Calibri" w:cs="Calibri"/>
          <w:sz w:val="20"/>
          <w:szCs w:val="20"/>
        </w:rPr>
        <w:t xml:space="preserve">   »</w:t>
      </w:r>
      <w:r w:rsidR="008E32CC" w:rsidRPr="00BD3B75">
        <w:rPr>
          <w:rFonts w:ascii="Calibri" w:hAnsi="Calibri" w:cs="Calibri"/>
          <w:sz w:val="20"/>
          <w:szCs w:val="20"/>
        </w:rPr>
        <w:t xml:space="preserve"> </w:t>
      </w:r>
      <w:r w:rsidR="00BD3B75" w:rsidRPr="00BD3B75">
        <w:rPr>
          <w:rFonts w:ascii="Calibri" w:hAnsi="Calibri" w:cs="Calibri"/>
          <w:sz w:val="20"/>
          <w:szCs w:val="20"/>
        </w:rPr>
        <w:t xml:space="preserve">          </w:t>
      </w:r>
      <w:r w:rsidR="008E32CC" w:rsidRPr="00BD3B75">
        <w:rPr>
          <w:rFonts w:ascii="Calibri" w:hAnsi="Calibri" w:cs="Calibri"/>
          <w:sz w:val="20"/>
          <w:szCs w:val="20"/>
        </w:rPr>
        <w:t xml:space="preserve"> </w:t>
      </w:r>
      <w:r w:rsidR="00BE67DC" w:rsidRPr="00BD3B75">
        <w:rPr>
          <w:rFonts w:ascii="Calibri" w:hAnsi="Calibri" w:cs="Calibri"/>
          <w:sz w:val="20"/>
          <w:szCs w:val="20"/>
        </w:rPr>
        <w:t>202</w:t>
      </w:r>
      <w:r w:rsidR="001A458B">
        <w:rPr>
          <w:rFonts w:ascii="Calibri" w:hAnsi="Calibri" w:cs="Calibri"/>
          <w:sz w:val="20"/>
          <w:szCs w:val="20"/>
        </w:rPr>
        <w:t>2</w:t>
      </w:r>
      <w:r w:rsidRPr="00BD3B75">
        <w:rPr>
          <w:rFonts w:ascii="Calibri" w:hAnsi="Calibri" w:cs="Calibri"/>
          <w:sz w:val="20"/>
          <w:szCs w:val="20"/>
        </w:rPr>
        <w:t xml:space="preserve"> г</w:t>
      </w:r>
      <w:r w:rsidR="00BE67DC" w:rsidRPr="00BD3B75">
        <w:rPr>
          <w:rFonts w:ascii="Calibri" w:hAnsi="Calibri" w:cs="Calibri"/>
          <w:sz w:val="20"/>
          <w:szCs w:val="20"/>
        </w:rPr>
        <w:t>.</w:t>
      </w:r>
    </w:p>
    <w:p w:rsidR="00FB4A33" w:rsidRPr="00BD3B75" w:rsidRDefault="00FB4A33" w:rsidP="00BD3B75">
      <w:pPr>
        <w:widowControl w:val="0"/>
        <w:jc w:val="both"/>
        <w:rPr>
          <w:rFonts w:ascii="Calibri" w:hAnsi="Calibri" w:cs="Calibri"/>
          <w:sz w:val="20"/>
          <w:szCs w:val="20"/>
        </w:rPr>
      </w:pPr>
    </w:p>
    <w:p w:rsidR="00FB4A33" w:rsidRPr="00BD3B75" w:rsidRDefault="00BD3B75" w:rsidP="00BD3B75">
      <w:pPr>
        <w:widowControl w:val="0"/>
        <w:jc w:val="both"/>
        <w:rPr>
          <w:rFonts w:ascii="Calibri" w:hAnsi="Calibri" w:cs="Calibri"/>
          <w:sz w:val="20"/>
          <w:szCs w:val="20"/>
        </w:rPr>
      </w:pPr>
      <w:r w:rsidRPr="00BD3B75">
        <w:rPr>
          <w:rFonts w:ascii="Calibri" w:hAnsi="Calibri" w:cs="Calibri"/>
          <w:sz w:val="20"/>
          <w:szCs w:val="20"/>
        </w:rPr>
        <w:t>Общество с ограниченной ответственностью </w:t>
      </w:r>
      <w:r w:rsidRPr="00BD3B75">
        <w:rPr>
          <w:rFonts w:ascii="Calibri" w:hAnsi="Calibri" w:cs="Calibri"/>
          <w:b/>
          <w:bCs/>
          <w:sz w:val="20"/>
          <w:szCs w:val="20"/>
        </w:rPr>
        <w:t>ООО ТФ «Ника»</w:t>
      </w:r>
      <w:r w:rsidRPr="00BD3B75">
        <w:rPr>
          <w:rFonts w:ascii="Calibri" w:hAnsi="Calibri" w:cs="Calibri"/>
          <w:sz w:val="20"/>
          <w:szCs w:val="20"/>
        </w:rPr>
        <w:t xml:space="preserve">, реестровый номер в едином федеральном реестре туроператоров по внутреннему туризму серия РТО 021851, договор страхования гражданской ответственности за неисполнение или ненадлежащее исполнение обязательств по договору о реализации туристского </w:t>
      </w:r>
      <w:r w:rsidR="001A458B" w:rsidRPr="001A458B">
        <w:rPr>
          <w:rFonts w:ascii="Calibri" w:hAnsi="Calibri" w:cs="Calibri"/>
          <w:sz w:val="20"/>
          <w:szCs w:val="20"/>
        </w:rPr>
        <w:t>№ 8421/21-49 от 03.09.2021 действует с 01/11/2021 по 31/10/2022</w:t>
      </w:r>
      <w:r w:rsidRPr="00BD3B75">
        <w:rPr>
          <w:rFonts w:ascii="Calibri" w:hAnsi="Calibri" w:cs="Calibri"/>
          <w:sz w:val="20"/>
          <w:szCs w:val="20"/>
        </w:rPr>
        <w:t>, с</w:t>
      </w:r>
      <w:r w:rsidR="00121F62">
        <w:rPr>
          <w:rFonts w:ascii="Calibri" w:hAnsi="Calibri" w:cs="Calibri"/>
          <w:sz w:val="20"/>
          <w:szCs w:val="20"/>
        </w:rPr>
        <w:t xml:space="preserve"> АО "Страховая компания Гайде"</w:t>
      </w:r>
      <w:r w:rsidRPr="00BD3B75">
        <w:rPr>
          <w:rFonts w:ascii="Calibri" w:hAnsi="Calibri" w:cs="Calibri"/>
          <w:sz w:val="20"/>
          <w:szCs w:val="20"/>
        </w:rPr>
        <w:t>; размер финансового обеспечения 500 000 рублей  (пятьсот тысяч руб.), именуемое в дальнейшем </w:t>
      </w:r>
      <w:r w:rsidRPr="00BD3B75">
        <w:rPr>
          <w:rFonts w:ascii="Calibri" w:hAnsi="Calibri" w:cs="Calibri"/>
          <w:b/>
          <w:bCs/>
          <w:sz w:val="20"/>
          <w:szCs w:val="20"/>
        </w:rPr>
        <w:t>«Принципал»</w:t>
      </w:r>
      <w:r w:rsidRPr="00BD3B75">
        <w:rPr>
          <w:rFonts w:ascii="Calibri" w:hAnsi="Calibri" w:cs="Calibri"/>
          <w:sz w:val="20"/>
          <w:szCs w:val="20"/>
        </w:rPr>
        <w:t>,  в лице директора Ходаченко И.Б., действующего на основании Устава, и </w:t>
      </w:r>
      <w:r w:rsidRPr="00BD3B75">
        <w:rPr>
          <w:rFonts w:ascii="Calibri" w:hAnsi="Calibri" w:cs="Calibri"/>
          <w:b/>
          <w:bCs/>
          <w:sz w:val="20"/>
          <w:szCs w:val="20"/>
        </w:rPr>
        <w:t>_________________________ </w:t>
      </w:r>
      <w:r w:rsidRPr="00BD3B75">
        <w:rPr>
          <w:rFonts w:ascii="Calibri" w:hAnsi="Calibri" w:cs="Calibri"/>
          <w:sz w:val="20"/>
          <w:szCs w:val="20"/>
        </w:rPr>
        <w:t>в лице </w:t>
      </w:r>
      <w:r w:rsidRPr="00BD3B75">
        <w:rPr>
          <w:rFonts w:ascii="Calibri" w:hAnsi="Calibri" w:cs="Calibri"/>
          <w:b/>
          <w:bCs/>
          <w:sz w:val="20"/>
          <w:szCs w:val="20"/>
        </w:rPr>
        <w:t>_________________________</w:t>
      </w:r>
      <w:r w:rsidR="008E32CC" w:rsidRPr="00BD3B75">
        <w:rPr>
          <w:rFonts w:ascii="Calibri" w:hAnsi="Calibri" w:cs="Calibri"/>
          <w:sz w:val="20"/>
          <w:szCs w:val="20"/>
        </w:rPr>
        <w:t>, действующей</w:t>
      </w:r>
      <w:r w:rsidR="00FB4A33" w:rsidRPr="00BD3B75">
        <w:rPr>
          <w:rFonts w:ascii="Calibri" w:hAnsi="Calibri" w:cs="Calibri"/>
          <w:sz w:val="20"/>
          <w:szCs w:val="20"/>
        </w:rPr>
        <w:t xml:space="preserve"> на основании</w:t>
      </w:r>
      <w:r>
        <w:rPr>
          <w:rFonts w:ascii="Calibri" w:hAnsi="Calibri" w:cs="Calibri"/>
          <w:sz w:val="20"/>
          <w:szCs w:val="20"/>
        </w:rPr>
        <w:t xml:space="preserve"> </w:t>
      </w:r>
      <w:r w:rsidRPr="00BD3B75">
        <w:rPr>
          <w:rFonts w:ascii="Calibri" w:hAnsi="Calibri" w:cs="Calibri"/>
          <w:b/>
          <w:bCs/>
          <w:sz w:val="20"/>
          <w:szCs w:val="20"/>
        </w:rPr>
        <w:t>_________________________</w:t>
      </w:r>
      <w:r w:rsidR="008E32CC" w:rsidRPr="00BD3B75">
        <w:rPr>
          <w:rFonts w:ascii="Calibri" w:hAnsi="Calibri" w:cs="Calibri"/>
          <w:sz w:val="20"/>
          <w:szCs w:val="20"/>
        </w:rPr>
        <w:t>, именуемое в дальнейшем «Агент»,</w:t>
      </w:r>
      <w:r w:rsidR="00FB4A33" w:rsidRPr="00BD3B75">
        <w:rPr>
          <w:rFonts w:ascii="Calibri" w:hAnsi="Calibri" w:cs="Calibri"/>
          <w:sz w:val="20"/>
          <w:szCs w:val="20"/>
        </w:rPr>
        <w:t xml:space="preserve"> </w:t>
      </w:r>
      <w:r>
        <w:rPr>
          <w:rFonts w:ascii="Calibri" w:hAnsi="Calibri" w:cs="Calibri"/>
          <w:sz w:val="20"/>
          <w:szCs w:val="20"/>
        </w:rPr>
        <w:t xml:space="preserve"> </w:t>
      </w:r>
      <w:r w:rsidR="00FB4A33" w:rsidRPr="00BD3B75">
        <w:rPr>
          <w:rFonts w:ascii="Calibri" w:hAnsi="Calibri" w:cs="Calibri"/>
          <w:sz w:val="20"/>
          <w:szCs w:val="20"/>
        </w:rPr>
        <w:t>с другой стороны, заключили настоящий договор о нижеследующем:</w:t>
      </w:r>
    </w:p>
    <w:p w:rsidR="00FB4A33" w:rsidRPr="00BD3B75" w:rsidRDefault="00FB4A33" w:rsidP="00BD3B75">
      <w:pPr>
        <w:pStyle w:val="a3"/>
        <w:jc w:val="both"/>
        <w:rPr>
          <w:rFonts w:ascii="Calibri" w:hAnsi="Calibri" w:cs="Calibri"/>
          <w:sz w:val="20"/>
          <w:szCs w:val="20"/>
        </w:rPr>
      </w:pPr>
    </w:p>
    <w:p w:rsidR="00FB4A33" w:rsidRPr="00BD3B75" w:rsidRDefault="00FB4A33" w:rsidP="00BD3B75">
      <w:pPr>
        <w:widowControl w:val="0"/>
        <w:numPr>
          <w:ilvl w:val="0"/>
          <w:numId w:val="32"/>
        </w:numPr>
        <w:ind w:left="0" w:firstLine="0"/>
        <w:jc w:val="center"/>
        <w:rPr>
          <w:rFonts w:ascii="Calibri" w:hAnsi="Calibri" w:cs="Calibri"/>
          <w:b/>
          <w:bCs/>
          <w:sz w:val="20"/>
          <w:szCs w:val="20"/>
        </w:rPr>
      </w:pPr>
      <w:r w:rsidRPr="00BD3B75">
        <w:rPr>
          <w:rFonts w:ascii="Calibri" w:hAnsi="Calibri" w:cs="Calibri"/>
          <w:b/>
          <w:bCs/>
          <w:sz w:val="20"/>
          <w:szCs w:val="20"/>
        </w:rPr>
        <w:t>Предмет договора</w:t>
      </w:r>
    </w:p>
    <w:p w:rsidR="00FB4A33" w:rsidRPr="00BD3B75" w:rsidRDefault="00FB4A33" w:rsidP="00BD3B75">
      <w:pPr>
        <w:widowControl w:val="0"/>
        <w:tabs>
          <w:tab w:val="left" w:pos="360"/>
        </w:tabs>
        <w:jc w:val="both"/>
        <w:rPr>
          <w:rFonts w:ascii="Calibri" w:hAnsi="Calibri" w:cs="Calibri"/>
          <w:sz w:val="20"/>
          <w:szCs w:val="20"/>
        </w:rPr>
      </w:pPr>
      <w:r w:rsidRPr="00BD3B75">
        <w:rPr>
          <w:rFonts w:ascii="Calibri" w:hAnsi="Calibri" w:cs="Calibri"/>
          <w:sz w:val="20"/>
          <w:szCs w:val="20"/>
        </w:rPr>
        <w:t>1.1. Принципал поручает, а Агент принимает на себя обязательства реализовывать туристский продукт, сформированный Принципалом</w:t>
      </w:r>
      <w:r w:rsidR="008E32CC" w:rsidRPr="00BD3B75">
        <w:rPr>
          <w:rFonts w:ascii="Calibri" w:hAnsi="Calibri" w:cs="Calibri"/>
          <w:sz w:val="20"/>
          <w:szCs w:val="20"/>
        </w:rPr>
        <w:t xml:space="preserve"> в соответствии с Заявкой Агента</w:t>
      </w:r>
      <w:r w:rsidRPr="00BD3B75">
        <w:rPr>
          <w:rFonts w:ascii="Calibri" w:hAnsi="Calibri" w:cs="Calibri"/>
          <w:sz w:val="20"/>
          <w:szCs w:val="20"/>
        </w:rPr>
        <w:t>.</w:t>
      </w:r>
    </w:p>
    <w:p w:rsidR="00FB4A33" w:rsidRPr="00BD3B75" w:rsidRDefault="00FB4A33" w:rsidP="00BD3B75">
      <w:pPr>
        <w:widowControl w:val="0"/>
        <w:tabs>
          <w:tab w:val="left" w:pos="360"/>
        </w:tabs>
        <w:jc w:val="both"/>
        <w:rPr>
          <w:rFonts w:ascii="Calibri" w:hAnsi="Calibri" w:cs="Calibri"/>
          <w:sz w:val="20"/>
          <w:szCs w:val="20"/>
        </w:rPr>
      </w:pPr>
      <w:r w:rsidRPr="00BD3B75">
        <w:rPr>
          <w:rFonts w:ascii="Calibri" w:hAnsi="Calibri" w:cs="Calibri"/>
          <w:sz w:val="20"/>
          <w:szCs w:val="20"/>
        </w:rPr>
        <w:t>1.2.   Агент действует от своего имени, ответственность Агента наступает со дня получения от Принципала Подтверждения заявки на бронирование туристского продукта.</w:t>
      </w:r>
    </w:p>
    <w:p w:rsidR="00FB4A33" w:rsidRPr="00BD3B75" w:rsidRDefault="00FB4A33" w:rsidP="00BD3B75">
      <w:pPr>
        <w:widowControl w:val="0"/>
        <w:tabs>
          <w:tab w:val="left" w:pos="360"/>
        </w:tabs>
        <w:autoSpaceDE w:val="0"/>
        <w:autoSpaceDN w:val="0"/>
        <w:spacing w:line="180" w:lineRule="exact"/>
        <w:jc w:val="both"/>
        <w:rPr>
          <w:rFonts w:ascii="Calibri" w:hAnsi="Calibri" w:cs="Calibri"/>
          <w:sz w:val="20"/>
          <w:szCs w:val="20"/>
        </w:rPr>
      </w:pPr>
      <w:r w:rsidRPr="00BD3B75">
        <w:rPr>
          <w:rFonts w:ascii="Calibri" w:hAnsi="Calibri" w:cs="Calibri"/>
          <w:sz w:val="20"/>
          <w:szCs w:val="20"/>
        </w:rPr>
        <w:t>1.3.   Бронирование, организация и формирование туристского продукта осуществляется на основании заявки Агента.</w:t>
      </w:r>
    </w:p>
    <w:p w:rsidR="00FB4A33" w:rsidRPr="00BD3B75" w:rsidRDefault="00FB4A33" w:rsidP="00BD3B75">
      <w:pPr>
        <w:pStyle w:val="a3"/>
        <w:widowControl/>
        <w:tabs>
          <w:tab w:val="left" w:pos="360"/>
        </w:tabs>
        <w:jc w:val="both"/>
        <w:rPr>
          <w:rFonts w:ascii="Calibri" w:hAnsi="Calibri" w:cs="Calibri"/>
          <w:sz w:val="20"/>
          <w:szCs w:val="20"/>
        </w:rPr>
      </w:pPr>
      <w:r w:rsidRPr="00BD3B75">
        <w:rPr>
          <w:rFonts w:ascii="Calibri" w:hAnsi="Calibri" w:cs="Calibri"/>
          <w:sz w:val="20"/>
          <w:szCs w:val="20"/>
        </w:rPr>
        <w:t>1.4.  Термины, используемые в настоящем Договоре, понимаются и трактуются сторонами в соответствии с Федеральным законом РФ “Об основах туристской деятельности в РФ”, Гражданским кодексом РФ и иными, регулирующими туристскую деятельность, законами и подзаконными актами РФ.</w:t>
      </w:r>
    </w:p>
    <w:p w:rsidR="00FB4A33" w:rsidRPr="00BD3B75" w:rsidRDefault="00FB4A33" w:rsidP="00BD3B75">
      <w:pPr>
        <w:widowControl w:val="0"/>
        <w:tabs>
          <w:tab w:val="left" w:pos="360"/>
        </w:tabs>
        <w:jc w:val="center"/>
        <w:rPr>
          <w:rFonts w:ascii="Calibri" w:hAnsi="Calibri" w:cs="Calibri"/>
          <w:b/>
          <w:bCs/>
          <w:sz w:val="20"/>
          <w:szCs w:val="20"/>
        </w:rPr>
      </w:pPr>
    </w:p>
    <w:p w:rsidR="00FB4A33" w:rsidRPr="00BD3B75" w:rsidRDefault="00FB4A33" w:rsidP="00BD3B75">
      <w:pPr>
        <w:widowControl w:val="0"/>
        <w:numPr>
          <w:ilvl w:val="0"/>
          <w:numId w:val="32"/>
        </w:numPr>
        <w:tabs>
          <w:tab w:val="left" w:pos="360"/>
        </w:tabs>
        <w:ind w:left="0" w:firstLine="0"/>
        <w:jc w:val="center"/>
        <w:rPr>
          <w:rFonts w:ascii="Calibri" w:hAnsi="Calibri" w:cs="Calibri"/>
          <w:b/>
          <w:bCs/>
          <w:sz w:val="20"/>
          <w:szCs w:val="20"/>
        </w:rPr>
      </w:pPr>
      <w:r w:rsidRPr="00BD3B75">
        <w:rPr>
          <w:rFonts w:ascii="Calibri" w:hAnsi="Calibri" w:cs="Calibri"/>
          <w:b/>
          <w:bCs/>
          <w:sz w:val="20"/>
          <w:szCs w:val="20"/>
        </w:rPr>
        <w:t>Обязанности сторон</w:t>
      </w:r>
    </w:p>
    <w:p w:rsidR="00FB4A33" w:rsidRPr="00BD3B75" w:rsidRDefault="00FB4A33" w:rsidP="00BD3B75">
      <w:pPr>
        <w:widowControl w:val="0"/>
        <w:tabs>
          <w:tab w:val="left" w:pos="420"/>
        </w:tabs>
        <w:jc w:val="both"/>
        <w:rPr>
          <w:rFonts w:ascii="Calibri" w:hAnsi="Calibri" w:cs="Calibri"/>
          <w:b/>
          <w:bCs/>
          <w:sz w:val="20"/>
          <w:szCs w:val="20"/>
        </w:rPr>
      </w:pPr>
      <w:r w:rsidRPr="00BD3B75">
        <w:rPr>
          <w:rFonts w:ascii="Calibri" w:hAnsi="Calibri" w:cs="Calibri"/>
          <w:b/>
          <w:bCs/>
          <w:sz w:val="20"/>
          <w:szCs w:val="20"/>
        </w:rPr>
        <w:t>2.1.</w:t>
      </w:r>
      <w:r w:rsidRPr="00BD3B75">
        <w:rPr>
          <w:rFonts w:ascii="Calibri" w:hAnsi="Calibri" w:cs="Calibri"/>
          <w:b/>
          <w:bCs/>
          <w:sz w:val="20"/>
          <w:szCs w:val="20"/>
        </w:rPr>
        <w:tab/>
      </w:r>
      <w:r w:rsidRPr="00BD3B75">
        <w:rPr>
          <w:rFonts w:ascii="Calibri" w:hAnsi="Calibri" w:cs="Calibri"/>
          <w:sz w:val="20"/>
          <w:szCs w:val="20"/>
        </w:rPr>
        <w:t>По настоящему договору</w:t>
      </w:r>
      <w:r w:rsidRPr="00BD3B75">
        <w:rPr>
          <w:rFonts w:ascii="Calibri" w:hAnsi="Calibri" w:cs="Calibri"/>
          <w:b/>
          <w:bCs/>
          <w:sz w:val="20"/>
          <w:szCs w:val="20"/>
        </w:rPr>
        <w:t xml:space="preserve"> Агент обязуется:</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2.1.1 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о том, что При</w:t>
      </w:r>
      <w:r w:rsidR="008E32CC" w:rsidRPr="00BD3B75">
        <w:rPr>
          <w:rFonts w:ascii="Calibri" w:hAnsi="Calibri" w:cs="Calibri"/>
          <w:sz w:val="20"/>
          <w:szCs w:val="20"/>
        </w:rPr>
        <w:t>н</w:t>
      </w:r>
      <w:r w:rsidRPr="00BD3B75">
        <w:rPr>
          <w:rFonts w:ascii="Calibri" w:hAnsi="Calibri" w:cs="Calibri"/>
          <w:sz w:val="20"/>
          <w:szCs w:val="20"/>
        </w:rPr>
        <w:t xml:space="preserve">ципал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 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соблюдать правила проживания и поведения в отелях и иные рекомендации и указания руководителя группы или представителя Принципала в месте пребывания; о том, что ущерб, нанесенный Клиентом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 </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 xml:space="preserve">Последствия неисполнения данного требования относятся на счет Агента; о требованиях, предъявляемых к паспортам, свидетельствам о рождении, медицинским справкам и иным формальным документам, в том числе, об опасностях, с которыми Клиент может столкнуться при совершении путешествия, о правилах соблюдения безопасности и предотвращения опасностей на маршруте; о том, что Клиенты самостоятельно несут полную ответственность за действительность паспортов и иных документов, за достоверность сведений, содержащихся в этих документах;  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Принципалом; о необходимости самостоятельно туристами: носить свой багаж. О иных особенностях путешествия, с соблюдением требований, предусмотренных статьёй 14 ФЗ «Об основах туристской деятельности в РФ»; о правилах подачи претензии </w:t>
      </w:r>
      <w:r w:rsidR="00B500A2" w:rsidRPr="00BD3B75">
        <w:rPr>
          <w:rFonts w:ascii="Calibri" w:hAnsi="Calibri" w:cs="Calibri"/>
          <w:sz w:val="20"/>
          <w:szCs w:val="20"/>
        </w:rPr>
        <w:t>Принципалу, установленных</w:t>
      </w:r>
      <w:r w:rsidRPr="00BD3B75">
        <w:rPr>
          <w:rFonts w:ascii="Calibri" w:hAnsi="Calibri" w:cs="Calibri"/>
          <w:sz w:val="20"/>
          <w:szCs w:val="20"/>
        </w:rPr>
        <w:t xml:space="preserve"> п.п. 8.4.,8.5. настоящего Договора; о правилах и порядке предъявления требований к организации, предоставившей Принципалу финансовое обеспечение.</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2.1.2 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 (с указанием фамилии), а при аннуляции дополнительно</w:t>
      </w:r>
      <w:r w:rsidR="008E32CC" w:rsidRPr="00BD3B75">
        <w:rPr>
          <w:rFonts w:ascii="Calibri" w:hAnsi="Calibri" w:cs="Calibri"/>
          <w:sz w:val="20"/>
          <w:szCs w:val="20"/>
        </w:rPr>
        <w:t xml:space="preserve"> </w:t>
      </w:r>
      <w:r w:rsidRPr="00BD3B75">
        <w:rPr>
          <w:rFonts w:ascii="Calibri" w:hAnsi="Calibri" w:cs="Calibri"/>
          <w:sz w:val="20"/>
          <w:szCs w:val="20"/>
        </w:rPr>
        <w:t>- с печатью Агента.</w:t>
      </w:r>
    </w:p>
    <w:p w:rsidR="00FB4A33" w:rsidRPr="00BD3B75" w:rsidRDefault="00FB4A33" w:rsidP="00BD3B75">
      <w:pPr>
        <w:widowControl w:val="0"/>
        <w:tabs>
          <w:tab w:val="num" w:pos="540"/>
        </w:tabs>
        <w:jc w:val="both"/>
        <w:rPr>
          <w:rFonts w:ascii="Calibri" w:hAnsi="Calibri" w:cs="Calibri"/>
          <w:noProof/>
          <w:sz w:val="20"/>
          <w:szCs w:val="20"/>
        </w:rPr>
      </w:pPr>
      <w:r w:rsidRPr="00BD3B75">
        <w:rPr>
          <w:rFonts w:ascii="Calibri" w:hAnsi="Calibri" w:cs="Calibri"/>
          <w:sz w:val="20"/>
          <w:szCs w:val="20"/>
        </w:rPr>
        <w:t xml:space="preserve">Заявка на бронирование должна содержать следующие данные: </w:t>
      </w:r>
      <w:r w:rsidRPr="00BD3B75">
        <w:rPr>
          <w:rFonts w:ascii="Calibri" w:hAnsi="Calibri" w:cs="Calibri"/>
          <w:noProof/>
          <w:sz w:val="20"/>
          <w:szCs w:val="20"/>
        </w:rPr>
        <w:t>маршрут и условия путешествия; место нахождения, наименование средства размещения, предполагаемого для проживания Клиентов; количество бронируемых номеров с указанием категорий номеров; сроки путешествия и сроки проживания в средстве размещения; фамилии и имена туристов, их пол, дата их рождения, гражданство, номер паспорта (свидетельства о рождении – для детей); тип питания туристских групп, либо индивидуального туриста; необходимость страхования туристов; необходимость организации трансфера; иные условия и сведения, имеющие отношение к туристскому продукту.</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 xml:space="preserve">2.1.3 В полном объеме перечислять Принципалу денежные средства согласно выставленному счету в соответствии со </w:t>
      </w:r>
      <w:r w:rsidR="008E32CC" w:rsidRPr="00BD3B75">
        <w:rPr>
          <w:rFonts w:ascii="Calibri" w:hAnsi="Calibri" w:cs="Calibri"/>
          <w:sz w:val="20"/>
          <w:szCs w:val="20"/>
        </w:rPr>
        <w:t>сроком, установленным Разделом 4</w:t>
      </w:r>
      <w:r w:rsidRPr="00BD3B75">
        <w:rPr>
          <w:rFonts w:ascii="Calibri" w:hAnsi="Calibri" w:cs="Calibri"/>
          <w:sz w:val="20"/>
          <w:szCs w:val="20"/>
        </w:rPr>
        <w:t xml:space="preserve"> настоящего Договора. </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 xml:space="preserve">2.1.4 Своевременно предоставлять Принципалу комплект необходимых документов (в том числе паспорта, свидетельства о </w:t>
      </w:r>
      <w:r w:rsidR="00B500A2" w:rsidRPr="00BD3B75">
        <w:rPr>
          <w:rFonts w:ascii="Calibri" w:hAnsi="Calibri" w:cs="Calibri"/>
          <w:sz w:val="20"/>
          <w:szCs w:val="20"/>
        </w:rPr>
        <w:t>рождении, медицинские</w:t>
      </w:r>
      <w:r w:rsidRPr="00BD3B75">
        <w:rPr>
          <w:rFonts w:ascii="Calibri" w:hAnsi="Calibri" w:cs="Calibri"/>
          <w:sz w:val="20"/>
          <w:szCs w:val="20"/>
        </w:rPr>
        <w:t xml:space="preserve"> справки, анкетную информацию, </w:t>
      </w:r>
      <w:r w:rsidR="00B500A2" w:rsidRPr="00BD3B75">
        <w:rPr>
          <w:rFonts w:ascii="Calibri" w:hAnsi="Calibri" w:cs="Calibri"/>
          <w:sz w:val="20"/>
          <w:szCs w:val="20"/>
        </w:rPr>
        <w:t>иные документы,</w:t>
      </w:r>
      <w:r w:rsidRPr="00BD3B75">
        <w:rPr>
          <w:rFonts w:ascii="Calibri" w:hAnsi="Calibri" w:cs="Calibri"/>
          <w:sz w:val="20"/>
          <w:szCs w:val="20"/>
        </w:rPr>
        <w:t xml:space="preserve"> указанные Принципалом). </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 xml:space="preserve">2.1.5 Осуществлять реализацию туристского продукта, сформированного Принципалом, путем заключения от своего </w:t>
      </w:r>
      <w:r w:rsidRPr="00BD3B75">
        <w:rPr>
          <w:rFonts w:ascii="Calibri" w:hAnsi="Calibri" w:cs="Calibri"/>
          <w:sz w:val="20"/>
          <w:szCs w:val="20"/>
        </w:rPr>
        <w:lastRenderedPageBreak/>
        <w:t>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 xml:space="preserve">2.1.6 Оформлять туристскую путевку Клиентам в соответствии с действующим законодательством РФ. Вручать Клиентам путевки за своей подписью и печатью, а также иные необходимые для путешествия документы, полученные от Принципала. </w:t>
      </w:r>
    </w:p>
    <w:p w:rsidR="00FB4A33" w:rsidRPr="00BD3B75" w:rsidRDefault="00B500A2" w:rsidP="00BD3B75">
      <w:pPr>
        <w:widowControl w:val="0"/>
        <w:jc w:val="both"/>
        <w:rPr>
          <w:rFonts w:ascii="Calibri" w:hAnsi="Calibri" w:cs="Calibri"/>
          <w:sz w:val="20"/>
          <w:szCs w:val="20"/>
        </w:rPr>
      </w:pPr>
      <w:r w:rsidRPr="00BD3B75">
        <w:rPr>
          <w:rFonts w:ascii="Calibri" w:hAnsi="Calibri" w:cs="Calibri"/>
          <w:sz w:val="20"/>
          <w:szCs w:val="20"/>
        </w:rPr>
        <w:t>2.1.7 Принимать</w:t>
      </w:r>
      <w:r w:rsidR="00FB4A33" w:rsidRPr="00BD3B75">
        <w:rPr>
          <w:rFonts w:ascii="Calibri" w:hAnsi="Calibri" w:cs="Calibri"/>
          <w:sz w:val="20"/>
          <w:szCs w:val="20"/>
        </w:rPr>
        <w:t xml:space="preserve"> оплату от Клиентов на свой расчетный счет или в кассу.</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 xml:space="preserve">Своевременно доводить до сведения Клиентов информацию обо всех изменениях в программе путешествия.     </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 xml:space="preserve">2.1.8 </w:t>
      </w:r>
      <w:r w:rsidRPr="00BD3B75">
        <w:rPr>
          <w:rFonts w:ascii="Calibri" w:hAnsi="Calibri" w:cs="Calibri"/>
          <w:spacing w:val="-10"/>
          <w:sz w:val="20"/>
          <w:szCs w:val="20"/>
        </w:rPr>
        <w:t xml:space="preserve">Реализовывать Клиенту туристский продукт только после получения письменного подтверждения бронирования от Принципала. В случае реализации Агентом Клиентам туристского продукта без подтверждения возможности предоставления такого туристского продукта со стороны </w:t>
      </w:r>
      <w:r w:rsidR="00B500A2" w:rsidRPr="00BD3B75">
        <w:rPr>
          <w:rFonts w:ascii="Calibri" w:hAnsi="Calibri" w:cs="Calibri"/>
          <w:spacing w:val="-10"/>
          <w:sz w:val="20"/>
          <w:szCs w:val="20"/>
        </w:rPr>
        <w:t>Принципала, Принципал</w:t>
      </w:r>
      <w:r w:rsidRPr="00BD3B75">
        <w:rPr>
          <w:rFonts w:ascii="Calibri" w:hAnsi="Calibri" w:cs="Calibri"/>
          <w:spacing w:val="-10"/>
          <w:sz w:val="20"/>
          <w:szCs w:val="20"/>
        </w:rPr>
        <w:t xml:space="preserve"> не несет ответственности за изменение стоимости </w:t>
      </w:r>
      <w:r w:rsidR="00B500A2" w:rsidRPr="00BD3B75">
        <w:rPr>
          <w:rFonts w:ascii="Calibri" w:hAnsi="Calibri" w:cs="Calibri"/>
          <w:spacing w:val="-10"/>
          <w:sz w:val="20"/>
          <w:szCs w:val="20"/>
        </w:rPr>
        <w:t>туристского продукта</w:t>
      </w:r>
      <w:r w:rsidRPr="00BD3B75">
        <w:rPr>
          <w:rFonts w:ascii="Calibri" w:hAnsi="Calibri" w:cs="Calibri"/>
          <w:spacing w:val="-10"/>
          <w:sz w:val="20"/>
          <w:szCs w:val="20"/>
        </w:rPr>
        <w:t>, сроков и продолжительности путешествия, а также возможной замены места размещения.</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 xml:space="preserve">2.1.9 В течение пяти дней со дня окончания путешествия предоставлять Принципалу отчет об исполнении поручения. </w:t>
      </w:r>
    </w:p>
    <w:p w:rsidR="00FB4A33" w:rsidRPr="00BD3B75" w:rsidRDefault="00FB4A33" w:rsidP="00BD3B75">
      <w:pPr>
        <w:widowControl w:val="0"/>
        <w:tabs>
          <w:tab w:val="left" w:pos="540"/>
        </w:tabs>
        <w:spacing w:line="180" w:lineRule="exact"/>
        <w:jc w:val="both"/>
        <w:rPr>
          <w:rFonts w:ascii="Calibri" w:hAnsi="Calibri" w:cs="Calibri"/>
          <w:b/>
          <w:bCs/>
          <w:sz w:val="20"/>
          <w:szCs w:val="20"/>
        </w:rPr>
      </w:pPr>
    </w:p>
    <w:p w:rsidR="00FB4A33" w:rsidRPr="00BD3B75" w:rsidRDefault="00FB4A33" w:rsidP="00BD3B75">
      <w:pPr>
        <w:widowControl w:val="0"/>
        <w:tabs>
          <w:tab w:val="left" w:pos="540"/>
        </w:tabs>
        <w:spacing w:line="180" w:lineRule="exact"/>
        <w:jc w:val="both"/>
        <w:rPr>
          <w:rFonts w:ascii="Calibri" w:hAnsi="Calibri" w:cs="Calibri"/>
          <w:b/>
          <w:bCs/>
          <w:sz w:val="20"/>
          <w:szCs w:val="20"/>
        </w:rPr>
      </w:pPr>
      <w:r w:rsidRPr="00BD3B75">
        <w:rPr>
          <w:rFonts w:ascii="Calibri" w:hAnsi="Calibri" w:cs="Calibri"/>
          <w:b/>
          <w:bCs/>
          <w:sz w:val="20"/>
          <w:szCs w:val="20"/>
        </w:rPr>
        <w:t>2.2.     Агент вправе:</w:t>
      </w:r>
    </w:p>
    <w:p w:rsidR="00FB4A33" w:rsidRPr="00BD3B75" w:rsidRDefault="00FB4A33" w:rsidP="00BD3B75">
      <w:pPr>
        <w:widowControl w:val="0"/>
        <w:tabs>
          <w:tab w:val="num" w:pos="540"/>
        </w:tabs>
        <w:jc w:val="both"/>
        <w:rPr>
          <w:rFonts w:ascii="Calibri" w:hAnsi="Calibri" w:cs="Calibri"/>
          <w:sz w:val="20"/>
          <w:szCs w:val="20"/>
        </w:rPr>
      </w:pPr>
      <w:r w:rsidRPr="00BD3B75">
        <w:rPr>
          <w:rFonts w:ascii="Calibri" w:hAnsi="Calibri" w:cs="Calibri"/>
          <w:sz w:val="20"/>
          <w:szCs w:val="20"/>
        </w:rPr>
        <w:t xml:space="preserve">2.2.1 Получать от Принципала информацию </w:t>
      </w:r>
      <w:r w:rsidR="00B500A2" w:rsidRPr="00BD3B75">
        <w:rPr>
          <w:rFonts w:ascii="Calibri" w:hAnsi="Calibri" w:cs="Calibri"/>
          <w:sz w:val="20"/>
          <w:szCs w:val="20"/>
        </w:rPr>
        <w:t>о потребительских свойствах,</w:t>
      </w:r>
      <w:r w:rsidRPr="00BD3B75">
        <w:rPr>
          <w:rFonts w:ascii="Calibri" w:hAnsi="Calibri" w:cs="Calibri"/>
          <w:sz w:val="20"/>
          <w:szCs w:val="20"/>
        </w:rPr>
        <w:t xml:space="preserve"> формируемых Принципалом туристских продуктов в объеме и порядке, указанных в п. 2.1.1. настоящего Договора.</w:t>
      </w:r>
    </w:p>
    <w:p w:rsidR="00FB4A33" w:rsidRPr="00BD3B75" w:rsidRDefault="00FB4A33" w:rsidP="00BD3B75">
      <w:pPr>
        <w:widowControl w:val="0"/>
        <w:tabs>
          <w:tab w:val="num" w:pos="540"/>
        </w:tabs>
        <w:jc w:val="both"/>
        <w:rPr>
          <w:rFonts w:ascii="Calibri" w:hAnsi="Calibri" w:cs="Calibri"/>
          <w:sz w:val="20"/>
          <w:szCs w:val="20"/>
        </w:rPr>
      </w:pPr>
      <w:r w:rsidRPr="00BD3B75">
        <w:rPr>
          <w:rFonts w:ascii="Calibri" w:hAnsi="Calibri" w:cs="Calibri"/>
          <w:sz w:val="20"/>
          <w:szCs w:val="20"/>
        </w:rPr>
        <w:t>2.2.2 При условии соблюдения Агентом условий настоящего Договора и после полной оплаты Агентом выставленных счетов, получить сформированный Принципалом туристский продукт.</w:t>
      </w:r>
    </w:p>
    <w:p w:rsidR="00FB4A33" w:rsidRPr="00BD3B75" w:rsidRDefault="00FB4A33" w:rsidP="00BD3B75">
      <w:pPr>
        <w:widowControl w:val="0"/>
        <w:tabs>
          <w:tab w:val="num" w:pos="540"/>
        </w:tabs>
        <w:jc w:val="both"/>
        <w:rPr>
          <w:rFonts w:ascii="Calibri" w:hAnsi="Calibri" w:cs="Calibri"/>
          <w:sz w:val="20"/>
          <w:szCs w:val="20"/>
        </w:rPr>
      </w:pPr>
      <w:r w:rsidRPr="00BD3B75">
        <w:rPr>
          <w:rFonts w:ascii="Calibri" w:hAnsi="Calibri" w:cs="Calibri"/>
          <w:sz w:val="20"/>
          <w:szCs w:val="20"/>
        </w:rPr>
        <w:t xml:space="preserve">2.2.3. Отказаться от подтвержденной Принципалом заявки в порядке и на условиях, определенных в разделе </w:t>
      </w:r>
      <w:r w:rsidR="00B500A2" w:rsidRPr="00BD3B75">
        <w:rPr>
          <w:rFonts w:ascii="Calibri" w:hAnsi="Calibri" w:cs="Calibri"/>
          <w:sz w:val="20"/>
          <w:szCs w:val="20"/>
        </w:rPr>
        <w:t>7 настоящего</w:t>
      </w:r>
      <w:r w:rsidRPr="00BD3B75">
        <w:rPr>
          <w:rFonts w:ascii="Calibri" w:hAnsi="Calibri" w:cs="Calibri"/>
          <w:sz w:val="20"/>
          <w:szCs w:val="20"/>
        </w:rPr>
        <w:t xml:space="preserve"> Договора</w:t>
      </w:r>
    </w:p>
    <w:p w:rsidR="00FB4A33" w:rsidRPr="00BD3B75" w:rsidRDefault="00FB4A33" w:rsidP="00BD3B75">
      <w:pPr>
        <w:widowControl w:val="0"/>
        <w:tabs>
          <w:tab w:val="num" w:pos="540"/>
        </w:tabs>
        <w:jc w:val="both"/>
        <w:rPr>
          <w:rFonts w:ascii="Calibri" w:hAnsi="Calibri" w:cs="Calibri"/>
          <w:sz w:val="20"/>
          <w:szCs w:val="20"/>
        </w:rPr>
      </w:pPr>
    </w:p>
    <w:p w:rsidR="00FB4A33" w:rsidRPr="00BD3B75" w:rsidRDefault="00FB4A33" w:rsidP="00BD3B75">
      <w:pPr>
        <w:widowControl w:val="0"/>
        <w:tabs>
          <w:tab w:val="num" w:pos="540"/>
        </w:tabs>
        <w:jc w:val="both"/>
        <w:rPr>
          <w:rFonts w:ascii="Calibri" w:hAnsi="Calibri" w:cs="Calibri"/>
          <w:b/>
          <w:bCs/>
          <w:sz w:val="20"/>
          <w:szCs w:val="20"/>
        </w:rPr>
      </w:pPr>
      <w:r w:rsidRPr="00BD3B75">
        <w:rPr>
          <w:rFonts w:ascii="Calibri" w:hAnsi="Calibri" w:cs="Calibri"/>
          <w:b/>
          <w:bCs/>
          <w:sz w:val="20"/>
          <w:szCs w:val="20"/>
        </w:rPr>
        <w:t>2.3. Агент не имеет права:</w:t>
      </w:r>
    </w:p>
    <w:p w:rsidR="00FB4A33" w:rsidRPr="00BD3B75" w:rsidRDefault="00FB4A33" w:rsidP="00BD3B75">
      <w:pPr>
        <w:widowControl w:val="0"/>
        <w:tabs>
          <w:tab w:val="num" w:pos="540"/>
        </w:tabs>
        <w:jc w:val="both"/>
        <w:rPr>
          <w:rFonts w:ascii="Calibri" w:hAnsi="Calibri" w:cs="Calibri"/>
          <w:sz w:val="20"/>
          <w:szCs w:val="20"/>
        </w:rPr>
      </w:pPr>
      <w:r w:rsidRPr="00BD3B75">
        <w:rPr>
          <w:rFonts w:ascii="Calibri" w:hAnsi="Calibri" w:cs="Calibri"/>
          <w:sz w:val="20"/>
          <w:szCs w:val="20"/>
        </w:rPr>
        <w:t>2.3.1. Изменять, добавлять или исключать туристские услуги, подтвержденные Принципалом.</w:t>
      </w:r>
    </w:p>
    <w:p w:rsidR="00FB4A33" w:rsidRPr="00BD3B75" w:rsidRDefault="00FB4A33" w:rsidP="00BD3B75">
      <w:pPr>
        <w:widowControl w:val="0"/>
        <w:tabs>
          <w:tab w:val="num" w:pos="540"/>
        </w:tabs>
        <w:jc w:val="both"/>
        <w:rPr>
          <w:rFonts w:ascii="Calibri" w:hAnsi="Calibri" w:cs="Calibri"/>
          <w:sz w:val="20"/>
          <w:szCs w:val="20"/>
        </w:rPr>
      </w:pPr>
      <w:r w:rsidRPr="00BD3B75">
        <w:rPr>
          <w:rFonts w:ascii="Calibri" w:hAnsi="Calibri" w:cs="Calibri"/>
          <w:sz w:val="20"/>
          <w:szCs w:val="20"/>
        </w:rPr>
        <w:t>2.3.2. Использовать рекламные, информационные и другие материалы Принципала для рекламы туров других туристических фирм.</w:t>
      </w:r>
    </w:p>
    <w:p w:rsidR="00FB4A33" w:rsidRPr="00BD3B75" w:rsidRDefault="00FB4A33" w:rsidP="00BD3B75">
      <w:pPr>
        <w:widowControl w:val="0"/>
        <w:tabs>
          <w:tab w:val="left" w:pos="420"/>
        </w:tabs>
        <w:jc w:val="both"/>
        <w:rPr>
          <w:rFonts w:ascii="Calibri" w:hAnsi="Calibri" w:cs="Calibri"/>
          <w:b/>
          <w:bCs/>
          <w:sz w:val="20"/>
          <w:szCs w:val="20"/>
        </w:rPr>
      </w:pPr>
    </w:p>
    <w:p w:rsidR="00FB4A33" w:rsidRPr="00BD3B75" w:rsidRDefault="00FB4A33" w:rsidP="00BD3B75">
      <w:pPr>
        <w:widowControl w:val="0"/>
        <w:tabs>
          <w:tab w:val="left" w:pos="420"/>
        </w:tabs>
        <w:jc w:val="both"/>
        <w:rPr>
          <w:rFonts w:ascii="Calibri" w:hAnsi="Calibri" w:cs="Calibri"/>
          <w:b/>
          <w:bCs/>
          <w:sz w:val="20"/>
          <w:szCs w:val="20"/>
        </w:rPr>
      </w:pPr>
      <w:r w:rsidRPr="00BD3B75">
        <w:rPr>
          <w:rFonts w:ascii="Calibri" w:hAnsi="Calibri" w:cs="Calibri"/>
          <w:b/>
          <w:bCs/>
          <w:sz w:val="20"/>
          <w:szCs w:val="20"/>
        </w:rPr>
        <w:t>2.4.</w:t>
      </w:r>
      <w:r w:rsidRPr="00BD3B75">
        <w:rPr>
          <w:rFonts w:ascii="Calibri" w:hAnsi="Calibri" w:cs="Calibri"/>
          <w:b/>
          <w:bCs/>
          <w:sz w:val="20"/>
          <w:szCs w:val="20"/>
        </w:rPr>
        <w:tab/>
        <w:t>Принципал обязан:</w:t>
      </w:r>
    </w:p>
    <w:p w:rsidR="00FB4A33" w:rsidRPr="00BD3B75" w:rsidRDefault="00FB4A33" w:rsidP="00BD3B75">
      <w:pPr>
        <w:widowControl w:val="0"/>
        <w:tabs>
          <w:tab w:val="left" w:pos="420"/>
        </w:tabs>
        <w:jc w:val="both"/>
        <w:rPr>
          <w:rFonts w:ascii="Calibri" w:hAnsi="Calibri" w:cs="Calibri"/>
          <w:sz w:val="20"/>
          <w:szCs w:val="20"/>
        </w:rPr>
      </w:pPr>
      <w:r w:rsidRPr="00BD3B75">
        <w:rPr>
          <w:rFonts w:ascii="Calibri" w:hAnsi="Calibri" w:cs="Calibri"/>
          <w:sz w:val="20"/>
          <w:szCs w:val="20"/>
        </w:rPr>
        <w:t xml:space="preserve">2.3.1 По запросам Агента предоставлять информацию: </w:t>
      </w:r>
    </w:p>
    <w:p w:rsidR="00FB4A33" w:rsidRPr="00BD3B75" w:rsidRDefault="00FB4A33" w:rsidP="00BD3B75">
      <w:pPr>
        <w:pStyle w:val="a3"/>
        <w:widowControl/>
        <w:numPr>
          <w:ilvl w:val="3"/>
          <w:numId w:val="2"/>
        </w:numPr>
        <w:tabs>
          <w:tab w:val="clear" w:pos="2880"/>
          <w:tab w:val="left" w:pos="540"/>
        </w:tabs>
        <w:spacing w:before="20"/>
        <w:ind w:left="0" w:firstLine="0"/>
        <w:jc w:val="both"/>
        <w:textAlignment w:val="baseline"/>
        <w:rPr>
          <w:rFonts w:ascii="Calibri" w:hAnsi="Calibri" w:cs="Calibri"/>
          <w:sz w:val="20"/>
          <w:szCs w:val="20"/>
        </w:rPr>
      </w:pPr>
      <w:r w:rsidRPr="00BD3B75">
        <w:rPr>
          <w:rFonts w:ascii="Calibri" w:hAnsi="Calibri" w:cs="Calibri"/>
          <w:sz w:val="20"/>
          <w:szCs w:val="20"/>
        </w:rPr>
        <w:t>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FB4A33" w:rsidRPr="00BD3B75" w:rsidRDefault="00FB4A33" w:rsidP="00BD3B75">
      <w:pPr>
        <w:pStyle w:val="a3"/>
        <w:widowControl/>
        <w:numPr>
          <w:ilvl w:val="3"/>
          <w:numId w:val="2"/>
        </w:numPr>
        <w:tabs>
          <w:tab w:val="clear" w:pos="2880"/>
          <w:tab w:val="left" w:pos="540"/>
        </w:tabs>
        <w:spacing w:before="20"/>
        <w:ind w:left="0" w:firstLine="0"/>
        <w:jc w:val="both"/>
        <w:textAlignment w:val="baseline"/>
        <w:rPr>
          <w:rFonts w:ascii="Calibri" w:hAnsi="Calibri" w:cs="Calibri"/>
          <w:sz w:val="20"/>
          <w:szCs w:val="20"/>
        </w:rPr>
      </w:pPr>
      <w:r w:rsidRPr="00BD3B75">
        <w:rPr>
          <w:rFonts w:ascii="Calibri" w:hAnsi="Calibri" w:cs="Calibri"/>
          <w:sz w:val="20"/>
          <w:szCs w:val="20"/>
        </w:rPr>
        <w:t xml:space="preserve">о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rsidR="00FB4A33" w:rsidRPr="00BD3B75" w:rsidRDefault="00FB4A33" w:rsidP="00BD3B75">
      <w:pPr>
        <w:pStyle w:val="a3"/>
        <w:tabs>
          <w:tab w:val="left" w:pos="540"/>
        </w:tabs>
        <w:jc w:val="both"/>
        <w:textAlignment w:val="baseline"/>
        <w:rPr>
          <w:rFonts w:ascii="Calibri" w:hAnsi="Calibri" w:cs="Calibri"/>
          <w:sz w:val="20"/>
          <w:szCs w:val="20"/>
        </w:rPr>
      </w:pPr>
      <w:r w:rsidRPr="00BD3B75">
        <w:rPr>
          <w:rFonts w:ascii="Calibri" w:hAnsi="Calibri" w:cs="Calibri"/>
          <w:sz w:val="20"/>
          <w:szCs w:val="20"/>
        </w:rPr>
        <w:t xml:space="preserve">Указанная информация представляется Агенту в письменном виде или в устной форме по согласованию сторон. Подписанием настоящего Договора Агент подтверждает полное и исчерпывающее получение вышеназванной информации и материалов. </w:t>
      </w:r>
    </w:p>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2.3.2. Информировать Агента об изменениях цен на туристские продукты, и об изменении состава услуг, входящих в туристские продукты.</w:t>
      </w:r>
    </w:p>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2.3.3. Обеспечить прием и обслуживание клиентов Агента по ценам и условиям, указанным в прайс-листе, согласно графику заездов и описаний тура.</w:t>
      </w:r>
    </w:p>
    <w:p w:rsidR="00FB4A33" w:rsidRPr="00BD3B75" w:rsidRDefault="00FB4A33" w:rsidP="00BD3B75">
      <w:pPr>
        <w:widowControl w:val="0"/>
        <w:tabs>
          <w:tab w:val="left" w:pos="360"/>
        </w:tabs>
        <w:jc w:val="both"/>
        <w:rPr>
          <w:rFonts w:ascii="Calibri" w:hAnsi="Calibri" w:cs="Calibri"/>
          <w:sz w:val="20"/>
          <w:szCs w:val="20"/>
        </w:rPr>
      </w:pPr>
      <w:r w:rsidRPr="00BD3B75">
        <w:rPr>
          <w:rFonts w:ascii="Calibri" w:hAnsi="Calibri" w:cs="Calibri"/>
          <w:sz w:val="20"/>
          <w:szCs w:val="20"/>
        </w:rPr>
        <w:t>2.3.4.Уплачивать Агенту причитающееся ему вознаграждение.</w:t>
      </w:r>
    </w:p>
    <w:p w:rsidR="00FB4A33" w:rsidRPr="00BD3B75" w:rsidRDefault="00FB4A33" w:rsidP="00BD3B75">
      <w:pPr>
        <w:widowControl w:val="0"/>
        <w:tabs>
          <w:tab w:val="left" w:pos="360"/>
        </w:tabs>
        <w:jc w:val="both"/>
        <w:rPr>
          <w:rFonts w:ascii="Calibri" w:hAnsi="Calibri" w:cs="Calibri"/>
          <w:sz w:val="20"/>
          <w:szCs w:val="20"/>
        </w:rPr>
      </w:pPr>
      <w:r w:rsidRPr="00BD3B75">
        <w:rPr>
          <w:rFonts w:ascii="Calibri" w:hAnsi="Calibri" w:cs="Calibri"/>
          <w:sz w:val="20"/>
          <w:szCs w:val="20"/>
        </w:rPr>
        <w:t xml:space="preserve">2.3.5. При условии соблюдения Агентом условий настоящего Договора и после полной оплаты Агентом вознаграждения и издержек Принципала, передать </w:t>
      </w:r>
      <w:r w:rsidR="00B500A2" w:rsidRPr="00BD3B75">
        <w:rPr>
          <w:rFonts w:ascii="Calibri" w:hAnsi="Calibri" w:cs="Calibri"/>
          <w:sz w:val="20"/>
          <w:szCs w:val="20"/>
        </w:rPr>
        <w:t>Агенту,</w:t>
      </w:r>
      <w:r w:rsidRPr="00BD3B75">
        <w:rPr>
          <w:rFonts w:ascii="Calibri" w:hAnsi="Calibri" w:cs="Calibri"/>
          <w:sz w:val="20"/>
          <w:szCs w:val="20"/>
        </w:rPr>
        <w:t xml:space="preserve"> сформированный туристский продукт.</w:t>
      </w:r>
    </w:p>
    <w:p w:rsidR="00FB4A33" w:rsidRPr="00BD3B75" w:rsidRDefault="00FB4A33" w:rsidP="00BD3B75">
      <w:pPr>
        <w:widowControl w:val="0"/>
        <w:tabs>
          <w:tab w:val="left" w:pos="540"/>
          <w:tab w:val="left" w:pos="720"/>
        </w:tabs>
        <w:jc w:val="both"/>
        <w:rPr>
          <w:rFonts w:ascii="Calibri" w:hAnsi="Calibri" w:cs="Calibri"/>
          <w:b/>
          <w:bCs/>
          <w:sz w:val="20"/>
          <w:szCs w:val="20"/>
        </w:rPr>
      </w:pPr>
    </w:p>
    <w:p w:rsidR="00FB4A33" w:rsidRPr="00BD3B75" w:rsidRDefault="00FB4A33" w:rsidP="00BD3B75">
      <w:pPr>
        <w:widowControl w:val="0"/>
        <w:tabs>
          <w:tab w:val="left" w:pos="540"/>
          <w:tab w:val="left" w:pos="720"/>
        </w:tabs>
        <w:jc w:val="both"/>
        <w:rPr>
          <w:rFonts w:ascii="Calibri" w:hAnsi="Calibri" w:cs="Calibri"/>
          <w:b/>
          <w:bCs/>
          <w:sz w:val="20"/>
          <w:szCs w:val="20"/>
        </w:rPr>
      </w:pPr>
      <w:r w:rsidRPr="00BD3B75">
        <w:rPr>
          <w:rFonts w:ascii="Calibri" w:hAnsi="Calibri" w:cs="Calibri"/>
          <w:b/>
          <w:bCs/>
          <w:sz w:val="20"/>
          <w:szCs w:val="20"/>
        </w:rPr>
        <w:t>2.4.      Принципал вправе:</w:t>
      </w:r>
    </w:p>
    <w:p w:rsidR="00FB4A33" w:rsidRPr="00BD3B75" w:rsidRDefault="00FB4A33" w:rsidP="00BD3B75">
      <w:pPr>
        <w:pStyle w:val="a3"/>
        <w:widowControl/>
        <w:tabs>
          <w:tab w:val="left" w:pos="540"/>
        </w:tabs>
        <w:jc w:val="both"/>
        <w:rPr>
          <w:rFonts w:ascii="Calibri" w:hAnsi="Calibri" w:cs="Calibri"/>
          <w:sz w:val="20"/>
          <w:szCs w:val="20"/>
        </w:rPr>
      </w:pPr>
      <w:r w:rsidRPr="00BD3B75">
        <w:rPr>
          <w:rFonts w:ascii="Calibri" w:hAnsi="Calibri" w:cs="Calibri"/>
          <w:sz w:val="20"/>
          <w:szCs w:val="20"/>
        </w:rPr>
        <w:t xml:space="preserve">2.4.1 В исключительных случаях производить замену </w:t>
      </w:r>
      <w:r w:rsidR="00B500A2" w:rsidRPr="00BD3B75">
        <w:rPr>
          <w:rFonts w:ascii="Calibri" w:hAnsi="Calibri" w:cs="Calibri"/>
          <w:sz w:val="20"/>
          <w:szCs w:val="20"/>
        </w:rPr>
        <w:t>услуг,</w:t>
      </w:r>
      <w:r w:rsidRPr="00BD3B75">
        <w:rPr>
          <w:rFonts w:ascii="Calibri" w:hAnsi="Calibri" w:cs="Calibri"/>
          <w:sz w:val="20"/>
          <w:szCs w:val="20"/>
        </w:rPr>
        <w:t xml:space="preserve"> входящих в туристский продукт на условиях и в порядке, установленных разделом 3 настоящего Договора.</w:t>
      </w:r>
    </w:p>
    <w:p w:rsidR="00FB4A33" w:rsidRPr="00BD3B75" w:rsidRDefault="00FB4A33" w:rsidP="00BD3B75">
      <w:pPr>
        <w:pStyle w:val="a3"/>
        <w:widowControl/>
        <w:tabs>
          <w:tab w:val="left" w:pos="540"/>
        </w:tabs>
        <w:jc w:val="both"/>
        <w:rPr>
          <w:rFonts w:ascii="Calibri" w:hAnsi="Calibri" w:cs="Calibri"/>
          <w:sz w:val="20"/>
          <w:szCs w:val="20"/>
        </w:rPr>
      </w:pPr>
      <w:r w:rsidRPr="00BD3B75">
        <w:rPr>
          <w:rFonts w:ascii="Calibri" w:hAnsi="Calibri" w:cs="Calibri"/>
          <w:sz w:val="20"/>
          <w:szCs w:val="20"/>
        </w:rPr>
        <w:t>2.4.2 Аннулировать подтвержденное бронирование туристского продукта в случае несвоевременной оплаты со стороны Агента, известив его об этом письменно, по факсу или электронной почте. В этом случае для Агента наступают</w:t>
      </w:r>
      <w:r w:rsidR="008E32CC" w:rsidRPr="00BD3B75">
        <w:rPr>
          <w:rFonts w:ascii="Calibri" w:hAnsi="Calibri" w:cs="Calibri"/>
          <w:sz w:val="20"/>
          <w:szCs w:val="20"/>
        </w:rPr>
        <w:t xml:space="preserve"> последствия, указанные в п. 7.5</w:t>
      </w:r>
      <w:r w:rsidRPr="00BD3B75">
        <w:rPr>
          <w:rFonts w:ascii="Calibri" w:hAnsi="Calibri" w:cs="Calibri"/>
          <w:sz w:val="20"/>
          <w:szCs w:val="20"/>
        </w:rPr>
        <w:t>. настоящего Договора; в этом случае ответственность перед Клиентами Агента за неисполнение обязательств по договору о реализации туристского продукта несет Агент.</w:t>
      </w:r>
    </w:p>
    <w:p w:rsidR="00FB4A33" w:rsidRPr="00BD3B75" w:rsidRDefault="00FB4A33" w:rsidP="00BD3B75">
      <w:pPr>
        <w:pStyle w:val="a3"/>
        <w:widowControl/>
        <w:tabs>
          <w:tab w:val="left" w:pos="540"/>
        </w:tabs>
        <w:jc w:val="both"/>
        <w:rPr>
          <w:rFonts w:ascii="Calibri" w:hAnsi="Calibri" w:cs="Calibri"/>
          <w:sz w:val="20"/>
          <w:szCs w:val="20"/>
        </w:rPr>
      </w:pPr>
      <w:r w:rsidRPr="00BD3B75">
        <w:rPr>
          <w:rFonts w:ascii="Calibri" w:hAnsi="Calibri" w:cs="Calibri"/>
          <w:sz w:val="20"/>
          <w:szCs w:val="20"/>
        </w:rPr>
        <w:t>2.4.3. Принципал имеет право снять тур по причине недобора группы не позже, чем за 5 дней до начала тура, а для маршрутов выходного дня (пятница-воскресенье) не позже, чем за 2 дня до начала тура. Минимальное количество туристов в группе, признанное Принципалом как возможное для осуществления тура – 20 человек.</w:t>
      </w:r>
    </w:p>
    <w:p w:rsidR="00FB4A33" w:rsidRPr="00BD3B75" w:rsidRDefault="00FB4A33" w:rsidP="00BD3B75">
      <w:pPr>
        <w:pStyle w:val="a3"/>
        <w:widowControl/>
        <w:tabs>
          <w:tab w:val="left" w:pos="540"/>
        </w:tabs>
        <w:jc w:val="both"/>
        <w:rPr>
          <w:rFonts w:ascii="Calibri" w:hAnsi="Calibri" w:cs="Calibri"/>
          <w:sz w:val="20"/>
          <w:szCs w:val="20"/>
        </w:rPr>
      </w:pPr>
    </w:p>
    <w:p w:rsidR="00FB4A33" w:rsidRPr="00BD3B75" w:rsidRDefault="00FB4A33" w:rsidP="00BD3B75">
      <w:pPr>
        <w:widowControl w:val="0"/>
        <w:numPr>
          <w:ilvl w:val="0"/>
          <w:numId w:val="32"/>
        </w:numPr>
        <w:ind w:left="0" w:firstLine="0"/>
        <w:jc w:val="center"/>
        <w:rPr>
          <w:rFonts w:ascii="Calibri" w:hAnsi="Calibri" w:cs="Calibri"/>
          <w:b/>
          <w:bCs/>
          <w:sz w:val="20"/>
          <w:szCs w:val="20"/>
        </w:rPr>
      </w:pPr>
      <w:r w:rsidRPr="00BD3B75">
        <w:rPr>
          <w:rFonts w:ascii="Calibri" w:hAnsi="Calibri" w:cs="Calibri"/>
          <w:b/>
          <w:bCs/>
          <w:sz w:val="20"/>
          <w:szCs w:val="20"/>
        </w:rPr>
        <w:t>Порядок изменения программы туров</w:t>
      </w:r>
    </w:p>
    <w:p w:rsidR="00FB4A33" w:rsidRPr="00BD3B75" w:rsidRDefault="00FB4A33" w:rsidP="00BD3B75">
      <w:pPr>
        <w:widowControl w:val="0"/>
        <w:jc w:val="center"/>
        <w:rPr>
          <w:rFonts w:ascii="Calibri" w:hAnsi="Calibri" w:cs="Calibri"/>
          <w:b/>
          <w:bCs/>
          <w:sz w:val="20"/>
          <w:szCs w:val="20"/>
        </w:rPr>
      </w:pPr>
    </w:p>
    <w:p w:rsidR="00FB4A33" w:rsidRPr="00BD3B75" w:rsidRDefault="00FB4A33" w:rsidP="00BD3B75">
      <w:pPr>
        <w:widowControl w:val="0"/>
        <w:rPr>
          <w:rFonts w:ascii="Calibri" w:hAnsi="Calibri" w:cs="Calibri"/>
          <w:sz w:val="20"/>
          <w:szCs w:val="20"/>
        </w:rPr>
      </w:pPr>
      <w:r w:rsidRPr="00BD3B75">
        <w:rPr>
          <w:rFonts w:ascii="Calibri" w:hAnsi="Calibri" w:cs="Calibri"/>
          <w:sz w:val="20"/>
          <w:szCs w:val="20"/>
        </w:rPr>
        <w:t>3.1. В исключительных случаях Принципал имеет право производить замену услуг</w:t>
      </w:r>
      <w:r w:rsidR="008E32CC" w:rsidRPr="00BD3B75">
        <w:rPr>
          <w:rFonts w:ascii="Calibri" w:hAnsi="Calibri" w:cs="Calibri"/>
          <w:sz w:val="20"/>
          <w:szCs w:val="20"/>
        </w:rPr>
        <w:t>, входящих в турист</w:t>
      </w:r>
      <w:r w:rsidRPr="00BD3B75">
        <w:rPr>
          <w:rFonts w:ascii="Calibri" w:hAnsi="Calibri" w:cs="Calibri"/>
          <w:sz w:val="20"/>
          <w:szCs w:val="20"/>
        </w:rPr>
        <w:t xml:space="preserve">ский продукт (в том числе, замену средства размещения, компании-перевозчика и проч.) на услугу той же и более высокой категории, без доплаты со стороны Агента. </w:t>
      </w:r>
    </w:p>
    <w:p w:rsidR="00FB4A33" w:rsidRPr="00BD3B75" w:rsidRDefault="00FB4A33" w:rsidP="00BD3B75">
      <w:pPr>
        <w:widowControl w:val="0"/>
        <w:rPr>
          <w:rFonts w:ascii="Calibri" w:hAnsi="Calibri" w:cs="Calibri"/>
          <w:sz w:val="20"/>
          <w:szCs w:val="20"/>
        </w:rPr>
      </w:pPr>
      <w:r w:rsidRPr="00BD3B75">
        <w:rPr>
          <w:rFonts w:ascii="Calibri" w:hAnsi="Calibri" w:cs="Calibri"/>
          <w:sz w:val="20"/>
          <w:szCs w:val="20"/>
        </w:rPr>
        <w:lastRenderedPageBreak/>
        <w:t xml:space="preserve">3.2. В случае изменений в программе </w:t>
      </w:r>
      <w:r w:rsidR="00B500A2" w:rsidRPr="00BD3B75">
        <w:rPr>
          <w:rFonts w:ascii="Calibri" w:hAnsi="Calibri" w:cs="Calibri"/>
          <w:sz w:val="20"/>
          <w:szCs w:val="20"/>
        </w:rPr>
        <w:t>тура Принципал</w:t>
      </w:r>
      <w:r w:rsidRPr="00BD3B75">
        <w:rPr>
          <w:rFonts w:ascii="Calibri" w:hAnsi="Calibri" w:cs="Calibri"/>
          <w:sz w:val="20"/>
          <w:szCs w:val="20"/>
        </w:rPr>
        <w:t xml:space="preserve"> обязан из</w:t>
      </w:r>
      <w:r w:rsidR="008E32CC" w:rsidRPr="00BD3B75">
        <w:rPr>
          <w:rFonts w:ascii="Calibri" w:hAnsi="Calibri" w:cs="Calibri"/>
          <w:sz w:val="20"/>
          <w:szCs w:val="20"/>
        </w:rPr>
        <w:t>вестить об этом Агента в течение</w:t>
      </w:r>
      <w:r w:rsidRPr="00BD3B75">
        <w:rPr>
          <w:rFonts w:ascii="Calibri" w:hAnsi="Calibri" w:cs="Calibri"/>
          <w:sz w:val="20"/>
          <w:szCs w:val="20"/>
        </w:rPr>
        <w:t xml:space="preserve"> 24 часов с момента получения информации о таких изменениях.</w:t>
      </w:r>
    </w:p>
    <w:p w:rsidR="00FB4A33" w:rsidRPr="00BD3B75" w:rsidRDefault="00FB4A33" w:rsidP="00BD3B75">
      <w:pPr>
        <w:widowControl w:val="0"/>
        <w:rPr>
          <w:rFonts w:ascii="Calibri" w:hAnsi="Calibri" w:cs="Calibri"/>
          <w:sz w:val="20"/>
          <w:szCs w:val="20"/>
        </w:rPr>
      </w:pPr>
      <w:r w:rsidRPr="00BD3B75">
        <w:rPr>
          <w:rFonts w:ascii="Calibri" w:hAnsi="Calibri" w:cs="Calibri"/>
          <w:sz w:val="20"/>
          <w:szCs w:val="20"/>
        </w:rPr>
        <w:t xml:space="preserve">3.3. Агент обязан информировать туристов об изменениях в программе тура в течение 24 часов с момента получения соответствующей информации от Принципала. </w:t>
      </w:r>
    </w:p>
    <w:p w:rsidR="00FB4A33" w:rsidRPr="00BD3B75" w:rsidRDefault="00FB4A33" w:rsidP="00BD3B75">
      <w:pPr>
        <w:widowControl w:val="0"/>
        <w:rPr>
          <w:rFonts w:ascii="Calibri" w:hAnsi="Calibri" w:cs="Calibri"/>
          <w:sz w:val="20"/>
          <w:szCs w:val="20"/>
        </w:rPr>
      </w:pPr>
      <w:r w:rsidRPr="00BD3B75">
        <w:rPr>
          <w:rFonts w:ascii="Calibri" w:hAnsi="Calibri" w:cs="Calibri"/>
          <w:sz w:val="20"/>
          <w:szCs w:val="20"/>
        </w:rPr>
        <w:t xml:space="preserve">3.4. Принципал имеет право вносить изменения в порядок проведения экскурсий в туре, а также замены их на равноценные. </w:t>
      </w:r>
    </w:p>
    <w:p w:rsidR="00FB4A33" w:rsidRPr="00BD3B75" w:rsidRDefault="00FB4A33" w:rsidP="00BD3B75">
      <w:pPr>
        <w:widowControl w:val="0"/>
        <w:jc w:val="center"/>
        <w:rPr>
          <w:rFonts w:ascii="Calibri" w:hAnsi="Calibri" w:cs="Calibri"/>
          <w:b/>
          <w:bCs/>
          <w:sz w:val="20"/>
          <w:szCs w:val="20"/>
        </w:rPr>
      </w:pPr>
    </w:p>
    <w:p w:rsidR="00FB4A33" w:rsidRPr="00BD3B75" w:rsidRDefault="00FB4A33" w:rsidP="00BD3B75">
      <w:pPr>
        <w:widowControl w:val="0"/>
        <w:numPr>
          <w:ilvl w:val="0"/>
          <w:numId w:val="32"/>
        </w:numPr>
        <w:ind w:left="0" w:firstLine="0"/>
        <w:jc w:val="center"/>
        <w:rPr>
          <w:rFonts w:ascii="Calibri" w:hAnsi="Calibri" w:cs="Calibri"/>
          <w:b/>
          <w:bCs/>
          <w:sz w:val="20"/>
          <w:szCs w:val="20"/>
        </w:rPr>
      </w:pPr>
      <w:r w:rsidRPr="00BD3B75">
        <w:rPr>
          <w:rFonts w:ascii="Calibri" w:hAnsi="Calibri" w:cs="Calibri"/>
          <w:b/>
          <w:bCs/>
          <w:sz w:val="20"/>
          <w:szCs w:val="20"/>
        </w:rPr>
        <w:t>Порядок расчетов между сторонами</w:t>
      </w:r>
    </w:p>
    <w:p w:rsidR="00FB4A33" w:rsidRPr="00BD3B75" w:rsidRDefault="00FB4A33" w:rsidP="00BD3B75">
      <w:pPr>
        <w:widowControl w:val="0"/>
        <w:rPr>
          <w:rFonts w:ascii="Calibri" w:hAnsi="Calibri" w:cs="Calibri"/>
          <w:b/>
          <w:bCs/>
          <w:sz w:val="20"/>
          <w:szCs w:val="20"/>
        </w:rPr>
      </w:pPr>
    </w:p>
    <w:p w:rsidR="00FB4A33" w:rsidRPr="00BD3B75" w:rsidRDefault="00FB4A33" w:rsidP="00BD3B75">
      <w:pPr>
        <w:widowControl w:val="0"/>
        <w:tabs>
          <w:tab w:val="left" w:pos="360"/>
        </w:tabs>
        <w:jc w:val="both"/>
        <w:rPr>
          <w:rFonts w:ascii="Calibri" w:hAnsi="Calibri" w:cs="Calibri"/>
          <w:sz w:val="20"/>
          <w:szCs w:val="20"/>
        </w:rPr>
      </w:pPr>
      <w:r w:rsidRPr="00BD3B75">
        <w:rPr>
          <w:rFonts w:ascii="Calibri" w:hAnsi="Calibri" w:cs="Calibri"/>
          <w:sz w:val="20"/>
          <w:szCs w:val="20"/>
        </w:rPr>
        <w:t>4.1. Агент производит реализацию туров самостоятельно, несет все издержки, связанные с их реализацией и предпродажной подготовкой.</w:t>
      </w:r>
    </w:p>
    <w:p w:rsidR="00FB4A33" w:rsidRPr="00BD3B75" w:rsidRDefault="00FB4A33" w:rsidP="00BD3B75">
      <w:pPr>
        <w:widowControl w:val="0"/>
        <w:tabs>
          <w:tab w:val="left" w:pos="360"/>
        </w:tabs>
        <w:jc w:val="both"/>
        <w:rPr>
          <w:rFonts w:ascii="Calibri" w:hAnsi="Calibri" w:cs="Calibri"/>
          <w:sz w:val="20"/>
          <w:szCs w:val="20"/>
        </w:rPr>
      </w:pPr>
      <w:r w:rsidRPr="00BD3B75">
        <w:rPr>
          <w:rFonts w:ascii="Calibri" w:hAnsi="Calibri" w:cs="Calibri"/>
          <w:sz w:val="20"/>
          <w:szCs w:val="20"/>
        </w:rPr>
        <w:t xml:space="preserve">4.2.Стоимость туристского продукта для Агента устанавливается Принципалом согласно разделу 5 настоящего Договора. </w:t>
      </w:r>
    </w:p>
    <w:p w:rsidR="00FB4A33" w:rsidRPr="00BD3B75" w:rsidRDefault="00FB4A33" w:rsidP="00BD3B75">
      <w:pPr>
        <w:widowControl w:val="0"/>
        <w:tabs>
          <w:tab w:val="left" w:pos="360"/>
        </w:tabs>
        <w:jc w:val="both"/>
        <w:rPr>
          <w:rFonts w:ascii="Calibri" w:hAnsi="Calibri" w:cs="Calibri"/>
          <w:sz w:val="20"/>
          <w:szCs w:val="20"/>
        </w:rPr>
      </w:pPr>
      <w:r w:rsidRPr="00BD3B75">
        <w:rPr>
          <w:rFonts w:ascii="Calibri" w:hAnsi="Calibri" w:cs="Calibri"/>
          <w:sz w:val="20"/>
          <w:szCs w:val="20"/>
        </w:rPr>
        <w:t>4.3. В случае согласования сторонами в заявке изменений в программе тура, предлагаемой Принципалом, цена турпродукта рассчитывается Принципалом с учетом этих изменений.</w:t>
      </w:r>
    </w:p>
    <w:p w:rsidR="00FB4A33" w:rsidRPr="00BD3B75" w:rsidRDefault="00FB4A33" w:rsidP="00BD3B75">
      <w:pPr>
        <w:widowControl w:val="0"/>
        <w:tabs>
          <w:tab w:val="left" w:pos="360"/>
        </w:tabs>
        <w:jc w:val="both"/>
        <w:rPr>
          <w:rFonts w:ascii="Calibri" w:hAnsi="Calibri" w:cs="Calibri"/>
          <w:sz w:val="20"/>
          <w:szCs w:val="20"/>
        </w:rPr>
      </w:pPr>
      <w:r w:rsidRPr="00BD3B75">
        <w:rPr>
          <w:rFonts w:ascii="Calibri" w:hAnsi="Calibri" w:cs="Calibri"/>
          <w:sz w:val="20"/>
          <w:szCs w:val="20"/>
        </w:rPr>
        <w:t>4.4. В течение трех банковских дней со дня подтверждения заявки Принципал направляет Агенту счет на оплату стоимости турпродуктов, согласованных в заявке.</w:t>
      </w:r>
    </w:p>
    <w:p w:rsidR="00FB4A33" w:rsidRPr="00BD3B75" w:rsidRDefault="00FB4A33" w:rsidP="00BD3B75">
      <w:pPr>
        <w:widowControl w:val="0"/>
        <w:tabs>
          <w:tab w:val="left" w:pos="360"/>
        </w:tabs>
        <w:jc w:val="both"/>
        <w:rPr>
          <w:rFonts w:ascii="Calibri" w:hAnsi="Calibri" w:cs="Calibri"/>
          <w:sz w:val="20"/>
          <w:szCs w:val="20"/>
        </w:rPr>
      </w:pPr>
      <w:r w:rsidRPr="00BD3B75">
        <w:rPr>
          <w:rFonts w:ascii="Calibri" w:hAnsi="Calibri" w:cs="Calibri"/>
          <w:sz w:val="20"/>
          <w:szCs w:val="20"/>
        </w:rPr>
        <w:t>4.5. Оплата производится Агентом на основании выставленного Принципалом счета в течение 3 банковских дней с момента получения счета на расчетный счет Принципала, либо в кассу Принципала. Оплата производится в рублях в форме 100% предоплаты за вычетом агентского вознаграждения, указанного в п.4.2 настоящего Договора. В случае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 Агент Принципалу не перечисляет и которое является собственностью Агента.</w:t>
      </w:r>
    </w:p>
    <w:p w:rsidR="00FB4A33" w:rsidRPr="00BD3B75" w:rsidRDefault="00FB4A33" w:rsidP="00BD3B75">
      <w:pPr>
        <w:widowControl w:val="0"/>
        <w:jc w:val="center"/>
        <w:rPr>
          <w:rFonts w:ascii="Calibri" w:hAnsi="Calibri" w:cs="Calibri"/>
          <w:b/>
          <w:bCs/>
          <w:sz w:val="20"/>
          <w:szCs w:val="20"/>
        </w:rPr>
      </w:pPr>
    </w:p>
    <w:p w:rsidR="00FB4A33" w:rsidRPr="00BD3B75" w:rsidRDefault="00FB4A33" w:rsidP="00BD3B75">
      <w:pPr>
        <w:widowControl w:val="0"/>
        <w:numPr>
          <w:ilvl w:val="0"/>
          <w:numId w:val="32"/>
        </w:numPr>
        <w:ind w:left="0" w:firstLine="0"/>
        <w:jc w:val="center"/>
        <w:rPr>
          <w:rFonts w:ascii="Calibri" w:hAnsi="Calibri" w:cs="Calibri"/>
          <w:b/>
          <w:bCs/>
          <w:sz w:val="20"/>
          <w:szCs w:val="20"/>
        </w:rPr>
      </w:pPr>
      <w:r w:rsidRPr="00BD3B75">
        <w:rPr>
          <w:rFonts w:ascii="Calibri" w:hAnsi="Calibri" w:cs="Calibri"/>
          <w:b/>
          <w:bCs/>
          <w:sz w:val="20"/>
          <w:szCs w:val="20"/>
        </w:rPr>
        <w:t>Стоимость туристского продукта и агентское вознаграждение</w:t>
      </w:r>
    </w:p>
    <w:p w:rsidR="00FB4A33" w:rsidRPr="00BD3B75" w:rsidRDefault="00FB4A33" w:rsidP="00BD3B75">
      <w:pPr>
        <w:widowControl w:val="0"/>
        <w:rPr>
          <w:rFonts w:ascii="Calibri" w:hAnsi="Calibri" w:cs="Calibri"/>
          <w:b/>
          <w:bCs/>
          <w:sz w:val="20"/>
          <w:szCs w:val="20"/>
        </w:rPr>
      </w:pPr>
    </w:p>
    <w:p w:rsidR="00FB4A33" w:rsidRPr="00BD3B75" w:rsidRDefault="00FB4A33" w:rsidP="00BD3B75">
      <w:pPr>
        <w:rPr>
          <w:rFonts w:ascii="Calibri" w:hAnsi="Calibri" w:cs="Calibri"/>
          <w:sz w:val="20"/>
          <w:szCs w:val="20"/>
        </w:rPr>
      </w:pPr>
      <w:r w:rsidRPr="00BD3B75">
        <w:rPr>
          <w:rFonts w:ascii="Calibri" w:hAnsi="Calibri" w:cs="Calibri"/>
          <w:sz w:val="20"/>
          <w:szCs w:val="20"/>
        </w:rPr>
        <w:t>5.1 Стоимость туристского продукта</w:t>
      </w:r>
      <w:r w:rsidR="00827DA3" w:rsidRPr="00BD3B75">
        <w:rPr>
          <w:rFonts w:ascii="Calibri" w:hAnsi="Calibri" w:cs="Calibri"/>
          <w:sz w:val="20"/>
          <w:szCs w:val="20"/>
        </w:rPr>
        <w:t xml:space="preserve">, </w:t>
      </w:r>
      <w:r w:rsidRPr="00BD3B75">
        <w:rPr>
          <w:rFonts w:ascii="Calibri" w:hAnsi="Calibri" w:cs="Calibri"/>
          <w:sz w:val="20"/>
          <w:szCs w:val="20"/>
        </w:rPr>
        <w:t>предоставляемого Принципалом</w:t>
      </w:r>
      <w:r w:rsidR="00827DA3" w:rsidRPr="00BD3B75">
        <w:rPr>
          <w:rFonts w:ascii="Calibri" w:hAnsi="Calibri" w:cs="Calibri"/>
          <w:sz w:val="20"/>
          <w:szCs w:val="20"/>
        </w:rPr>
        <w:t xml:space="preserve"> для реализации, определяется в коммерческом предложении, своевременного направляемом в адрес Агента. Размер агентс</w:t>
      </w:r>
      <w:r w:rsidR="00C751AC">
        <w:rPr>
          <w:rFonts w:ascii="Calibri" w:hAnsi="Calibri" w:cs="Calibri"/>
          <w:sz w:val="20"/>
          <w:szCs w:val="20"/>
        </w:rPr>
        <w:t>кого вознаграждения составляет 1</w:t>
      </w:r>
      <w:r w:rsidR="00827DA3" w:rsidRPr="00BD3B75">
        <w:rPr>
          <w:rFonts w:ascii="Calibri" w:hAnsi="Calibri" w:cs="Calibri"/>
          <w:sz w:val="20"/>
          <w:szCs w:val="20"/>
        </w:rPr>
        <w:t>0% от стоимости туристского продукта</w:t>
      </w:r>
      <w:r w:rsidR="00C751AC">
        <w:rPr>
          <w:rFonts w:ascii="Calibri" w:hAnsi="Calibri" w:cs="Calibri"/>
          <w:sz w:val="20"/>
          <w:szCs w:val="20"/>
        </w:rPr>
        <w:t>,</w:t>
      </w:r>
      <w:bookmarkStart w:id="0" w:name="_GoBack"/>
      <w:bookmarkEnd w:id="0"/>
      <w:r w:rsidR="00C751AC" w:rsidRPr="00C751AC">
        <w:t xml:space="preserve"> </w:t>
      </w:r>
      <w:r w:rsidR="00C751AC" w:rsidRPr="00C751AC">
        <w:rPr>
          <w:rFonts w:ascii="Calibri" w:hAnsi="Calibri" w:cs="Calibri"/>
          <w:sz w:val="20"/>
          <w:szCs w:val="20"/>
        </w:rPr>
        <w:t>если иное не указано в Приложении к настоящему договору</w:t>
      </w:r>
      <w:r w:rsidR="00827DA3" w:rsidRPr="00BD3B75">
        <w:rPr>
          <w:rFonts w:ascii="Calibri" w:hAnsi="Calibri" w:cs="Calibri"/>
          <w:sz w:val="20"/>
          <w:szCs w:val="20"/>
        </w:rPr>
        <w:t>. В некоторых случаях размер агентского вознаграждения может быть иным, о чем Принципал сообщает Агенту дополнительно в письменном виде посредством электронной или факсимильной связи.</w:t>
      </w:r>
      <w:r w:rsidR="00F76398" w:rsidRPr="00BD3B75">
        <w:rPr>
          <w:rFonts w:ascii="Calibri" w:hAnsi="Calibri" w:cs="Calibri"/>
          <w:sz w:val="20"/>
          <w:szCs w:val="20"/>
        </w:rPr>
        <w:t xml:space="preserve"> </w:t>
      </w:r>
    </w:p>
    <w:p w:rsidR="00FB4A33" w:rsidRPr="00BD3B75" w:rsidRDefault="00260802" w:rsidP="00BD3B75">
      <w:pPr>
        <w:widowControl w:val="0"/>
        <w:tabs>
          <w:tab w:val="left" w:pos="360"/>
        </w:tabs>
        <w:jc w:val="both"/>
        <w:rPr>
          <w:rFonts w:ascii="Calibri" w:hAnsi="Calibri" w:cs="Calibri"/>
          <w:sz w:val="20"/>
          <w:szCs w:val="20"/>
        </w:rPr>
      </w:pPr>
      <w:r w:rsidRPr="00BD3B75">
        <w:rPr>
          <w:rFonts w:ascii="Calibri" w:hAnsi="Calibri" w:cs="Calibri"/>
          <w:sz w:val="20"/>
          <w:szCs w:val="20"/>
        </w:rPr>
        <w:t>5.2</w:t>
      </w:r>
      <w:r w:rsidR="00FB4A33" w:rsidRPr="00BD3B75">
        <w:rPr>
          <w:rFonts w:ascii="Calibri" w:hAnsi="Calibri" w:cs="Calibri"/>
          <w:sz w:val="20"/>
          <w:szCs w:val="20"/>
        </w:rPr>
        <w:t>. В с</w:t>
      </w:r>
      <w:r w:rsidR="00F76398" w:rsidRPr="00BD3B75">
        <w:rPr>
          <w:rFonts w:ascii="Calibri" w:hAnsi="Calibri" w:cs="Calibri"/>
          <w:sz w:val="20"/>
          <w:szCs w:val="20"/>
        </w:rPr>
        <w:t>лучае задержки Агентом платежей</w:t>
      </w:r>
      <w:r w:rsidR="00FB4A33" w:rsidRPr="00BD3B75">
        <w:rPr>
          <w:rFonts w:ascii="Calibri" w:hAnsi="Calibri" w:cs="Calibri"/>
          <w:sz w:val="20"/>
          <w:szCs w:val="20"/>
        </w:rPr>
        <w:t xml:space="preserve"> Принципал в праве взимать пени в размере 0,05% от общей суммы платежа за каждый просроченный банковский день.</w:t>
      </w:r>
    </w:p>
    <w:p w:rsidR="00FB4A33" w:rsidRPr="00BD3B75" w:rsidRDefault="00260802" w:rsidP="00BD3B75">
      <w:pPr>
        <w:widowControl w:val="0"/>
        <w:tabs>
          <w:tab w:val="left" w:pos="360"/>
        </w:tabs>
        <w:jc w:val="both"/>
        <w:rPr>
          <w:rFonts w:ascii="Calibri" w:hAnsi="Calibri" w:cs="Calibri"/>
          <w:sz w:val="20"/>
          <w:szCs w:val="20"/>
        </w:rPr>
      </w:pPr>
      <w:r w:rsidRPr="00BD3B75">
        <w:rPr>
          <w:rFonts w:ascii="Calibri" w:hAnsi="Calibri" w:cs="Calibri"/>
          <w:sz w:val="20"/>
          <w:szCs w:val="20"/>
        </w:rPr>
        <w:t>5.3</w:t>
      </w:r>
      <w:r w:rsidR="00FB4A33" w:rsidRPr="00BD3B75">
        <w:rPr>
          <w:rFonts w:ascii="Calibri" w:hAnsi="Calibri" w:cs="Calibri"/>
          <w:sz w:val="20"/>
          <w:szCs w:val="20"/>
        </w:rPr>
        <w:t xml:space="preserve">.В последний рабочий день каждого месяца Агент предоставляет в бухгалтерию Принципала отчет агента о реализованных им турпродуктах. </w:t>
      </w:r>
    </w:p>
    <w:p w:rsidR="00FB4A33" w:rsidRPr="00BD3B75" w:rsidRDefault="00FB4A33" w:rsidP="00BD3B75">
      <w:pPr>
        <w:widowControl w:val="0"/>
        <w:tabs>
          <w:tab w:val="left" w:pos="360"/>
        </w:tabs>
        <w:jc w:val="both"/>
        <w:rPr>
          <w:rFonts w:ascii="Calibri" w:hAnsi="Calibri" w:cs="Calibri"/>
          <w:sz w:val="20"/>
          <w:szCs w:val="20"/>
        </w:rPr>
      </w:pPr>
      <w:r w:rsidRPr="00BD3B75">
        <w:rPr>
          <w:rFonts w:ascii="Calibri" w:hAnsi="Calibri" w:cs="Calibri"/>
          <w:sz w:val="20"/>
          <w:szCs w:val="20"/>
        </w:rPr>
        <w:t>5.</w:t>
      </w:r>
      <w:r w:rsidR="00260802" w:rsidRPr="00BD3B75">
        <w:rPr>
          <w:rFonts w:ascii="Calibri" w:hAnsi="Calibri" w:cs="Calibri"/>
          <w:sz w:val="20"/>
          <w:szCs w:val="20"/>
        </w:rPr>
        <w:t>4</w:t>
      </w:r>
      <w:r w:rsidRPr="00BD3B75">
        <w:rPr>
          <w:rFonts w:ascii="Calibri" w:hAnsi="Calibri" w:cs="Calibri"/>
          <w:sz w:val="20"/>
          <w:szCs w:val="20"/>
        </w:rPr>
        <w:t xml:space="preserve">. Принципал в течение 10 дней с момента получения отчета обязан рассмотреть и утвердить его или составить мотивированный отказ в утверждении отчета. Утвержденный отчет или мотивированный отказ в его </w:t>
      </w:r>
      <w:r w:rsidR="00B500A2" w:rsidRPr="00BD3B75">
        <w:rPr>
          <w:rFonts w:ascii="Calibri" w:hAnsi="Calibri" w:cs="Calibri"/>
          <w:sz w:val="20"/>
          <w:szCs w:val="20"/>
        </w:rPr>
        <w:t>утверждении должен</w:t>
      </w:r>
      <w:r w:rsidRPr="00BD3B75">
        <w:rPr>
          <w:rFonts w:ascii="Calibri" w:hAnsi="Calibri" w:cs="Calibri"/>
          <w:sz w:val="20"/>
          <w:szCs w:val="20"/>
        </w:rPr>
        <w:t xml:space="preserve"> быть направлен Агенту в этот же срок.</w:t>
      </w:r>
    </w:p>
    <w:p w:rsidR="00FB4A33" w:rsidRPr="00BD3B75" w:rsidRDefault="00260802" w:rsidP="00BD3B75">
      <w:pPr>
        <w:widowControl w:val="0"/>
        <w:tabs>
          <w:tab w:val="left" w:pos="360"/>
        </w:tabs>
        <w:jc w:val="both"/>
        <w:rPr>
          <w:rFonts w:ascii="Calibri" w:hAnsi="Calibri" w:cs="Calibri"/>
          <w:sz w:val="20"/>
          <w:szCs w:val="20"/>
        </w:rPr>
      </w:pPr>
      <w:r w:rsidRPr="00BD3B75">
        <w:rPr>
          <w:rFonts w:ascii="Calibri" w:hAnsi="Calibri" w:cs="Calibri"/>
          <w:sz w:val="20"/>
          <w:szCs w:val="20"/>
        </w:rPr>
        <w:t>5.5</w:t>
      </w:r>
      <w:r w:rsidR="00FB4A33" w:rsidRPr="00BD3B75">
        <w:rPr>
          <w:rFonts w:ascii="Calibri" w:hAnsi="Calibri" w:cs="Calibri"/>
          <w:sz w:val="20"/>
          <w:szCs w:val="20"/>
        </w:rPr>
        <w:t>. В случае возврата Принципалом отчета Агента с отказом в его утверждении (либо частичном утверждении), Стороны проводят сверку взаиморасчетов и подписывают отчет на согласованных условиях. При недостижении соглашения по данному вопросу, Агент обязан перечислить Принципалу стоимость Тура</w:t>
      </w:r>
      <w:r w:rsidR="00F76398" w:rsidRPr="00BD3B75">
        <w:rPr>
          <w:rFonts w:ascii="Calibri" w:hAnsi="Calibri" w:cs="Calibri"/>
          <w:sz w:val="20"/>
          <w:szCs w:val="20"/>
        </w:rPr>
        <w:t>,</w:t>
      </w:r>
      <w:r w:rsidR="00FB4A33" w:rsidRPr="00BD3B75">
        <w:rPr>
          <w:rFonts w:ascii="Calibri" w:hAnsi="Calibri" w:cs="Calibri"/>
          <w:sz w:val="20"/>
          <w:szCs w:val="20"/>
        </w:rPr>
        <w:t xml:space="preserve"> являющегося предметом отчета, исходя из общей стоимости с учетом вознаграждения Агента.</w:t>
      </w:r>
    </w:p>
    <w:p w:rsidR="00FB4A33" w:rsidRPr="00BD3B75" w:rsidRDefault="00FB4A33" w:rsidP="00BD3B75">
      <w:pPr>
        <w:widowControl w:val="0"/>
        <w:tabs>
          <w:tab w:val="left" w:pos="360"/>
        </w:tabs>
        <w:jc w:val="both"/>
        <w:rPr>
          <w:rFonts w:ascii="Calibri" w:hAnsi="Calibri" w:cs="Calibri"/>
          <w:sz w:val="20"/>
          <w:szCs w:val="20"/>
        </w:rPr>
      </w:pPr>
      <w:r w:rsidRPr="00BD3B75">
        <w:rPr>
          <w:rFonts w:ascii="Calibri" w:hAnsi="Calibri" w:cs="Calibri"/>
          <w:sz w:val="20"/>
          <w:szCs w:val="20"/>
        </w:rPr>
        <w:t>5.</w:t>
      </w:r>
      <w:r w:rsidR="00260802" w:rsidRPr="00BD3B75">
        <w:rPr>
          <w:rFonts w:ascii="Calibri" w:hAnsi="Calibri" w:cs="Calibri"/>
          <w:sz w:val="20"/>
          <w:szCs w:val="20"/>
        </w:rPr>
        <w:t>6</w:t>
      </w:r>
      <w:r w:rsidRPr="00BD3B75">
        <w:rPr>
          <w:rFonts w:ascii="Calibri" w:hAnsi="Calibri" w:cs="Calibri"/>
          <w:sz w:val="20"/>
          <w:szCs w:val="20"/>
        </w:rPr>
        <w:t xml:space="preserve">. В случае неполучения Агентом в срок, указанный в п. </w:t>
      </w:r>
      <w:r w:rsidR="00F76398" w:rsidRPr="00BD3B75">
        <w:rPr>
          <w:rFonts w:ascii="Calibri" w:hAnsi="Calibri" w:cs="Calibri"/>
          <w:sz w:val="20"/>
          <w:szCs w:val="20"/>
        </w:rPr>
        <w:t>5.4</w:t>
      </w:r>
      <w:r w:rsidR="00B500A2" w:rsidRPr="00BD3B75">
        <w:rPr>
          <w:rFonts w:ascii="Calibri" w:hAnsi="Calibri" w:cs="Calibri"/>
          <w:sz w:val="20"/>
          <w:szCs w:val="20"/>
        </w:rPr>
        <w:t>.</w:t>
      </w:r>
      <w:r w:rsidRPr="00BD3B75">
        <w:rPr>
          <w:rFonts w:ascii="Calibri" w:hAnsi="Calibri" w:cs="Calibri"/>
          <w:sz w:val="20"/>
          <w:szCs w:val="20"/>
        </w:rPr>
        <w:t xml:space="preserve"> настоящего Договора утвержденного отчета или мотивированного отказа в его утверждении отчет считается утвержденным Принципалом без возражений.</w:t>
      </w:r>
    </w:p>
    <w:p w:rsidR="00FB4A33" w:rsidRPr="00BD3B75" w:rsidRDefault="00FB4A33" w:rsidP="00BD3B75">
      <w:pPr>
        <w:widowControl w:val="0"/>
        <w:tabs>
          <w:tab w:val="left" w:pos="360"/>
        </w:tabs>
        <w:jc w:val="both"/>
        <w:rPr>
          <w:rFonts w:ascii="Calibri" w:hAnsi="Calibri" w:cs="Calibri"/>
          <w:sz w:val="20"/>
          <w:szCs w:val="20"/>
        </w:rPr>
      </w:pPr>
      <w:r w:rsidRPr="00BD3B75">
        <w:rPr>
          <w:rFonts w:ascii="Calibri" w:hAnsi="Calibri" w:cs="Calibri"/>
          <w:sz w:val="20"/>
          <w:szCs w:val="20"/>
        </w:rPr>
        <w:t>5.</w:t>
      </w:r>
      <w:r w:rsidR="00260802" w:rsidRPr="00BD3B75">
        <w:rPr>
          <w:rFonts w:ascii="Calibri" w:hAnsi="Calibri" w:cs="Calibri"/>
          <w:sz w:val="20"/>
          <w:szCs w:val="20"/>
        </w:rPr>
        <w:t>7</w:t>
      </w:r>
      <w:r w:rsidRPr="00BD3B75">
        <w:rPr>
          <w:rFonts w:ascii="Calibri" w:hAnsi="Calibri" w:cs="Calibri"/>
          <w:sz w:val="20"/>
          <w:szCs w:val="20"/>
        </w:rPr>
        <w:t>. Информационный и документарный обмен между Сторонами, включая требуемую Принципалом отчетность, может выполняться Сторонами посредством факсимильной, электронной или иной связи, позволяющей зафиксировать факт отправки и получения информации (документов) Сторонами.</w:t>
      </w:r>
    </w:p>
    <w:p w:rsidR="00FB4A33" w:rsidRPr="00BD3B75" w:rsidRDefault="00FB4A33" w:rsidP="00BD3B75">
      <w:pPr>
        <w:widowControl w:val="0"/>
        <w:tabs>
          <w:tab w:val="left" w:pos="360"/>
        </w:tabs>
        <w:jc w:val="both"/>
        <w:rPr>
          <w:rFonts w:ascii="Calibri" w:hAnsi="Calibri" w:cs="Calibri"/>
          <w:sz w:val="20"/>
          <w:szCs w:val="20"/>
        </w:rPr>
      </w:pPr>
    </w:p>
    <w:p w:rsidR="00FB4A33" w:rsidRPr="00BD3B75" w:rsidRDefault="00FB4A33" w:rsidP="00BD3B75">
      <w:pPr>
        <w:widowControl w:val="0"/>
        <w:numPr>
          <w:ilvl w:val="0"/>
          <w:numId w:val="32"/>
        </w:numPr>
        <w:tabs>
          <w:tab w:val="left" w:pos="360"/>
        </w:tabs>
        <w:ind w:left="0" w:firstLine="0"/>
        <w:jc w:val="center"/>
        <w:rPr>
          <w:rFonts w:ascii="Calibri" w:hAnsi="Calibri" w:cs="Calibri"/>
          <w:b/>
          <w:bCs/>
          <w:sz w:val="20"/>
          <w:szCs w:val="20"/>
        </w:rPr>
      </w:pPr>
      <w:r w:rsidRPr="00BD3B75">
        <w:rPr>
          <w:rFonts w:ascii="Calibri" w:hAnsi="Calibri" w:cs="Calibri"/>
          <w:b/>
          <w:bCs/>
          <w:sz w:val="20"/>
          <w:szCs w:val="20"/>
        </w:rPr>
        <w:t>Бронирование</w:t>
      </w:r>
    </w:p>
    <w:p w:rsidR="00FB4A33" w:rsidRPr="00BD3B75" w:rsidRDefault="00FB4A33" w:rsidP="00BD3B75">
      <w:pPr>
        <w:autoSpaceDE w:val="0"/>
        <w:autoSpaceDN w:val="0"/>
        <w:adjustRightInd w:val="0"/>
        <w:jc w:val="both"/>
        <w:rPr>
          <w:rFonts w:ascii="Calibri" w:hAnsi="Calibri" w:cs="Calibri"/>
          <w:noProof/>
          <w:sz w:val="20"/>
          <w:szCs w:val="20"/>
        </w:rPr>
      </w:pPr>
      <w:r w:rsidRPr="00BD3B75">
        <w:rPr>
          <w:rFonts w:ascii="Calibri" w:hAnsi="Calibri" w:cs="Calibri"/>
          <w:noProof/>
          <w:sz w:val="20"/>
          <w:szCs w:val="20"/>
        </w:rPr>
        <w:t>6.1. Заявка на бронирование туристского продукта оформляется Агентом</w:t>
      </w:r>
      <w:r w:rsidRPr="00BD3B75">
        <w:rPr>
          <w:rFonts w:ascii="Calibri" w:hAnsi="Calibri" w:cs="Calibri"/>
          <w:sz w:val="20"/>
          <w:szCs w:val="20"/>
        </w:rPr>
        <w:t xml:space="preserve"> в письменном виде и должна содержать все условия, предусмотренные типовой формой Принципала</w:t>
      </w:r>
      <w:r w:rsidRPr="00BD3B75">
        <w:rPr>
          <w:rFonts w:ascii="Calibri" w:hAnsi="Calibri" w:cs="Calibri"/>
          <w:noProof/>
          <w:sz w:val="20"/>
          <w:szCs w:val="20"/>
        </w:rPr>
        <w:t xml:space="preserve"> в объеме, предусмотренном п. 2.1.2. настоящего Договора.</w:t>
      </w:r>
    </w:p>
    <w:p w:rsidR="00FB4A33" w:rsidRPr="00BD3B75" w:rsidRDefault="00FB4A33" w:rsidP="00BD3B75">
      <w:pPr>
        <w:autoSpaceDE w:val="0"/>
        <w:autoSpaceDN w:val="0"/>
        <w:adjustRightInd w:val="0"/>
        <w:jc w:val="both"/>
        <w:rPr>
          <w:rFonts w:ascii="Calibri" w:hAnsi="Calibri" w:cs="Calibri"/>
          <w:sz w:val="20"/>
          <w:szCs w:val="20"/>
        </w:rPr>
      </w:pPr>
      <w:r w:rsidRPr="00BD3B75">
        <w:rPr>
          <w:rFonts w:ascii="Calibri" w:hAnsi="Calibri" w:cs="Calibri"/>
          <w:sz w:val="20"/>
          <w:szCs w:val="20"/>
        </w:rPr>
        <w:t>6.2. В случае невозможности исполнения заявки Агента вследствие отсутствия мест в отелях и иных, в том числе форс-мажорных, обстоятельств, Принципал уведомляет Агента в течение одного рабочего дня с момента получения сведений о вышеупомянутых обстоятельствах.</w:t>
      </w:r>
    </w:p>
    <w:p w:rsidR="00FB4A33" w:rsidRPr="00BD3B75" w:rsidRDefault="00FB4A33" w:rsidP="00BD3B75">
      <w:pPr>
        <w:autoSpaceDE w:val="0"/>
        <w:autoSpaceDN w:val="0"/>
        <w:adjustRightInd w:val="0"/>
        <w:jc w:val="both"/>
        <w:rPr>
          <w:rFonts w:ascii="Calibri" w:hAnsi="Calibri" w:cs="Calibri"/>
          <w:sz w:val="20"/>
          <w:szCs w:val="20"/>
        </w:rPr>
      </w:pPr>
    </w:p>
    <w:p w:rsidR="00FB4A33" w:rsidRDefault="00FB4A33" w:rsidP="00BD3B75">
      <w:pPr>
        <w:pStyle w:val="aa"/>
        <w:numPr>
          <w:ilvl w:val="0"/>
          <w:numId w:val="32"/>
        </w:numPr>
        <w:autoSpaceDE w:val="0"/>
        <w:autoSpaceDN w:val="0"/>
        <w:adjustRightInd w:val="0"/>
        <w:spacing w:before="0" w:line="240" w:lineRule="auto"/>
        <w:ind w:left="0" w:firstLine="0"/>
        <w:rPr>
          <w:rFonts w:ascii="Calibri" w:hAnsi="Calibri" w:cs="Calibri"/>
          <w:b/>
          <w:bCs/>
          <w:sz w:val="20"/>
          <w:szCs w:val="20"/>
        </w:rPr>
      </w:pPr>
      <w:r w:rsidRPr="00BD3B75">
        <w:rPr>
          <w:rFonts w:ascii="Calibri" w:hAnsi="Calibri" w:cs="Calibri"/>
          <w:b/>
          <w:bCs/>
          <w:sz w:val="20"/>
          <w:szCs w:val="20"/>
        </w:rPr>
        <w:t>Ответственность сторон. Отказ от подтвержденного бронирования</w:t>
      </w:r>
    </w:p>
    <w:p w:rsidR="0017130D" w:rsidRPr="00BD3B75" w:rsidRDefault="0017130D" w:rsidP="00BD3B75">
      <w:pPr>
        <w:pStyle w:val="aa"/>
        <w:numPr>
          <w:ilvl w:val="0"/>
          <w:numId w:val="32"/>
        </w:numPr>
        <w:autoSpaceDE w:val="0"/>
        <w:autoSpaceDN w:val="0"/>
        <w:adjustRightInd w:val="0"/>
        <w:spacing w:before="0" w:line="240" w:lineRule="auto"/>
        <w:ind w:left="0" w:firstLine="0"/>
        <w:rPr>
          <w:rFonts w:ascii="Calibri" w:hAnsi="Calibri" w:cs="Calibri"/>
          <w:b/>
          <w:bCs/>
          <w:sz w:val="20"/>
          <w:szCs w:val="20"/>
        </w:rPr>
      </w:pPr>
    </w:p>
    <w:p w:rsidR="00FB4A33" w:rsidRPr="00BD3B75" w:rsidRDefault="00FB4A33" w:rsidP="00BD3B75">
      <w:pPr>
        <w:autoSpaceDE w:val="0"/>
        <w:autoSpaceDN w:val="0"/>
        <w:adjustRightInd w:val="0"/>
        <w:jc w:val="both"/>
        <w:rPr>
          <w:rFonts w:ascii="Calibri" w:hAnsi="Calibri" w:cs="Calibri"/>
          <w:sz w:val="20"/>
          <w:szCs w:val="20"/>
        </w:rPr>
      </w:pPr>
      <w:r w:rsidRPr="00BD3B75">
        <w:rPr>
          <w:rFonts w:ascii="Calibri" w:hAnsi="Calibri" w:cs="Calibri"/>
          <w:sz w:val="20"/>
          <w:szCs w:val="20"/>
        </w:rPr>
        <w:t>7.1. Любые изменения и дополнения в комплексе заказанных услуг, в датах отпра</w:t>
      </w:r>
      <w:r w:rsidR="00F76398" w:rsidRPr="00BD3B75">
        <w:rPr>
          <w:rFonts w:ascii="Calibri" w:hAnsi="Calibri" w:cs="Calibri"/>
          <w:sz w:val="20"/>
          <w:szCs w:val="20"/>
        </w:rPr>
        <w:t xml:space="preserve">вления и прибытия, оформляются </w:t>
      </w:r>
      <w:r w:rsidRPr="00BD3B75">
        <w:rPr>
          <w:rFonts w:ascii="Calibri" w:hAnsi="Calibri" w:cs="Calibri"/>
          <w:sz w:val="20"/>
          <w:szCs w:val="20"/>
        </w:rPr>
        <w:t>путем составления новой Заявки на бронирование с перерасчетом стоимости Турпродукта.</w:t>
      </w:r>
    </w:p>
    <w:p w:rsidR="00FB4A33" w:rsidRPr="00BD3B75" w:rsidRDefault="00FB4A33" w:rsidP="00BD3B75">
      <w:pPr>
        <w:autoSpaceDE w:val="0"/>
        <w:autoSpaceDN w:val="0"/>
        <w:adjustRightInd w:val="0"/>
        <w:jc w:val="both"/>
        <w:rPr>
          <w:rFonts w:ascii="Calibri" w:hAnsi="Calibri" w:cs="Calibri"/>
          <w:sz w:val="20"/>
          <w:szCs w:val="20"/>
        </w:rPr>
      </w:pPr>
      <w:r w:rsidRPr="00BD3B75">
        <w:rPr>
          <w:rFonts w:ascii="Calibri" w:hAnsi="Calibri" w:cs="Calibri"/>
          <w:sz w:val="20"/>
          <w:szCs w:val="20"/>
        </w:rPr>
        <w:t>7.2. Отказ от подтверждённого бронирования производится Агентом в письменном виде. Днем отказа от подтверждённого бронирования считается день получения Принципалом письменного отказа.</w:t>
      </w:r>
    </w:p>
    <w:p w:rsidR="00FB4A33" w:rsidRPr="00BD3B75" w:rsidRDefault="00FB4A33" w:rsidP="00BD3B75">
      <w:pPr>
        <w:autoSpaceDE w:val="0"/>
        <w:autoSpaceDN w:val="0"/>
        <w:adjustRightInd w:val="0"/>
        <w:jc w:val="both"/>
        <w:rPr>
          <w:rFonts w:ascii="Calibri" w:hAnsi="Calibri" w:cs="Calibri"/>
          <w:sz w:val="20"/>
          <w:szCs w:val="20"/>
        </w:rPr>
      </w:pPr>
      <w:r w:rsidRPr="00BD3B75">
        <w:rPr>
          <w:rFonts w:ascii="Calibri" w:hAnsi="Calibri" w:cs="Calibri"/>
          <w:sz w:val="20"/>
          <w:szCs w:val="20"/>
        </w:rPr>
        <w:lastRenderedPageBreak/>
        <w:t>7.3.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7.4. Принципал несет ответственность перед Агентом за осуществление бронирования с момента получения заявки от Агента.</w:t>
      </w:r>
    </w:p>
    <w:p w:rsidR="00FB4A33" w:rsidRPr="00BD3B75" w:rsidRDefault="00FB4A33" w:rsidP="00BD3B75">
      <w:pPr>
        <w:jc w:val="both"/>
        <w:rPr>
          <w:rFonts w:ascii="Calibri" w:hAnsi="Calibri" w:cs="Calibri"/>
          <w:sz w:val="20"/>
          <w:szCs w:val="20"/>
        </w:rPr>
      </w:pPr>
      <w:r w:rsidRPr="00BD3B75">
        <w:rPr>
          <w:rFonts w:ascii="Calibri" w:hAnsi="Calibri" w:cs="Calibri"/>
          <w:sz w:val="20"/>
          <w:szCs w:val="20"/>
        </w:rPr>
        <w:t xml:space="preserve">7.5. При отказе АГЕНТА от подтвержденного турпродукта, АГЕНТ обязан оплатить ПРИНЦИПАЛУ неустойку в виде </w:t>
      </w:r>
    </w:p>
    <w:p w:rsidR="00FB4A33" w:rsidRPr="00BD3B75" w:rsidRDefault="00FB4A33" w:rsidP="00BD3B75">
      <w:pPr>
        <w:jc w:val="both"/>
        <w:rPr>
          <w:rFonts w:ascii="Calibri" w:hAnsi="Calibri" w:cs="Calibri"/>
          <w:sz w:val="20"/>
          <w:szCs w:val="20"/>
        </w:rPr>
      </w:pPr>
      <w:r w:rsidRPr="00BD3B75">
        <w:rPr>
          <w:rFonts w:ascii="Calibri" w:hAnsi="Calibri" w:cs="Calibri"/>
          <w:sz w:val="20"/>
          <w:szCs w:val="20"/>
        </w:rPr>
        <w:t>штрафа, размер которого составляет:</w:t>
      </w:r>
    </w:p>
    <w:p w:rsidR="00FB4A33" w:rsidRPr="00BD3B75" w:rsidRDefault="00FB4A33" w:rsidP="00BD3B75">
      <w:pPr>
        <w:jc w:val="both"/>
        <w:rPr>
          <w:rFonts w:ascii="Calibri" w:hAnsi="Calibri" w:cs="Calibri"/>
          <w:sz w:val="20"/>
          <w:szCs w:val="20"/>
        </w:rPr>
      </w:pPr>
    </w:p>
    <w:p w:rsidR="00FB4A33" w:rsidRPr="00BD3B75" w:rsidRDefault="00FB4A33" w:rsidP="00BD3B75">
      <w:pPr>
        <w:jc w:val="both"/>
        <w:rPr>
          <w:rFonts w:ascii="Calibri" w:hAnsi="Calibri" w:cs="Calibri"/>
          <w:sz w:val="20"/>
          <w:szCs w:val="20"/>
        </w:rPr>
      </w:pPr>
      <w:r w:rsidRPr="00BD3B75">
        <w:rPr>
          <w:rFonts w:ascii="Calibri" w:hAnsi="Calibri" w:cs="Calibri"/>
          <w:sz w:val="20"/>
          <w:szCs w:val="20"/>
        </w:rPr>
        <w:t xml:space="preserve">               От 30 до 20 дней – 50% стоимости </w:t>
      </w:r>
    </w:p>
    <w:p w:rsidR="00FB4A33" w:rsidRPr="00BD3B75" w:rsidRDefault="00FB4A33" w:rsidP="00BD3B75">
      <w:pPr>
        <w:jc w:val="both"/>
        <w:rPr>
          <w:rFonts w:ascii="Calibri" w:hAnsi="Calibri" w:cs="Calibri"/>
          <w:sz w:val="20"/>
          <w:szCs w:val="20"/>
        </w:rPr>
      </w:pPr>
      <w:r w:rsidRPr="00BD3B75">
        <w:rPr>
          <w:rFonts w:ascii="Calibri" w:hAnsi="Calibri" w:cs="Calibri"/>
          <w:sz w:val="20"/>
          <w:szCs w:val="20"/>
        </w:rPr>
        <w:t xml:space="preserve">               От 20 до 10 дней - 70 % стоимости </w:t>
      </w:r>
    </w:p>
    <w:p w:rsidR="00FB4A33" w:rsidRPr="00BD3B75" w:rsidRDefault="00FB4A33" w:rsidP="00BD3B75">
      <w:pPr>
        <w:jc w:val="both"/>
        <w:rPr>
          <w:rFonts w:ascii="Calibri" w:hAnsi="Calibri" w:cs="Calibri"/>
          <w:sz w:val="20"/>
          <w:szCs w:val="20"/>
        </w:rPr>
      </w:pPr>
      <w:r w:rsidRPr="00BD3B75">
        <w:rPr>
          <w:rFonts w:ascii="Calibri" w:hAnsi="Calibri" w:cs="Calibri"/>
          <w:sz w:val="20"/>
          <w:szCs w:val="20"/>
        </w:rPr>
        <w:t xml:space="preserve">               От 10 до 5 дней - 80 % стоимости</w:t>
      </w:r>
    </w:p>
    <w:p w:rsidR="00FB4A33" w:rsidRPr="00BD3B75" w:rsidRDefault="00FB4A33" w:rsidP="00BD3B75">
      <w:pPr>
        <w:jc w:val="both"/>
        <w:rPr>
          <w:rFonts w:ascii="Calibri" w:hAnsi="Calibri" w:cs="Calibri"/>
          <w:sz w:val="20"/>
          <w:szCs w:val="20"/>
        </w:rPr>
      </w:pPr>
      <w:r w:rsidRPr="00BD3B75">
        <w:rPr>
          <w:rFonts w:ascii="Calibri" w:hAnsi="Calibri" w:cs="Calibri"/>
          <w:sz w:val="20"/>
          <w:szCs w:val="20"/>
        </w:rPr>
        <w:t xml:space="preserve">               Менее 5 дней - 100 % стоимости</w:t>
      </w:r>
    </w:p>
    <w:p w:rsidR="00FB4A33" w:rsidRPr="00BD3B75" w:rsidRDefault="00FB4A33" w:rsidP="00BD3B75">
      <w:pPr>
        <w:jc w:val="both"/>
        <w:rPr>
          <w:rFonts w:ascii="Calibri" w:hAnsi="Calibri" w:cs="Calibri"/>
          <w:sz w:val="20"/>
          <w:szCs w:val="20"/>
        </w:rPr>
      </w:pPr>
    </w:p>
    <w:p w:rsidR="00FB4A33" w:rsidRPr="00BD3B75" w:rsidRDefault="00FB4A33" w:rsidP="00BD3B75">
      <w:pPr>
        <w:jc w:val="both"/>
        <w:rPr>
          <w:rFonts w:ascii="Calibri" w:hAnsi="Calibri" w:cs="Calibri"/>
          <w:sz w:val="20"/>
          <w:szCs w:val="20"/>
        </w:rPr>
      </w:pPr>
      <w:r w:rsidRPr="00BD3B75">
        <w:rPr>
          <w:rFonts w:ascii="Calibri" w:hAnsi="Calibri" w:cs="Calibri"/>
          <w:sz w:val="20"/>
          <w:szCs w:val="20"/>
        </w:rPr>
        <w:t>Под отказом от подтвержденного турпродукта стороны понимают получение письменного (электронного) сообщения об Аннуляции Заявки, отсутствие оплаты турпродукта или иные действия (бездействие) АГЕНТА, свидетельствующие об отказе от подтвержденного турпродукта. При отказе от турпродукта, АГЕНТ несет ответственность независимо от причин, вызвавших отказ.</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7.6.</w:t>
      </w:r>
      <w:r w:rsidR="00F76398" w:rsidRPr="00BD3B75">
        <w:rPr>
          <w:rFonts w:ascii="Calibri" w:hAnsi="Calibri" w:cs="Calibri"/>
          <w:sz w:val="20"/>
          <w:szCs w:val="20"/>
        </w:rPr>
        <w:t xml:space="preserve"> </w:t>
      </w:r>
      <w:r w:rsidRPr="00BD3B75">
        <w:rPr>
          <w:rFonts w:ascii="Calibri" w:hAnsi="Calibri" w:cs="Calibri"/>
          <w:sz w:val="20"/>
          <w:szCs w:val="20"/>
        </w:rPr>
        <w:t>В случае отказа от выполнения обязательств по подтвержденной и своевременно оплаченной Агентом Заявке по вине Принципала, последний возвращает Агенту оплату в полном размере вне зависимости от сроков аннуляции Турп</w:t>
      </w:r>
      <w:r w:rsidR="00F76398" w:rsidRPr="00BD3B75">
        <w:rPr>
          <w:rFonts w:ascii="Calibri" w:hAnsi="Calibri" w:cs="Calibri"/>
          <w:sz w:val="20"/>
          <w:szCs w:val="20"/>
        </w:rPr>
        <w:t>р</w:t>
      </w:r>
      <w:r w:rsidRPr="00BD3B75">
        <w:rPr>
          <w:rFonts w:ascii="Calibri" w:hAnsi="Calibri" w:cs="Calibri"/>
          <w:sz w:val="20"/>
          <w:szCs w:val="20"/>
        </w:rPr>
        <w:t>одукта.</w:t>
      </w:r>
    </w:p>
    <w:p w:rsidR="00FB4A33" w:rsidRPr="00BD3B75" w:rsidRDefault="00FB4A33" w:rsidP="00BD3B75">
      <w:pPr>
        <w:pStyle w:val="21"/>
        <w:autoSpaceDE/>
        <w:autoSpaceDN/>
        <w:adjustRightInd/>
        <w:ind w:firstLine="0"/>
        <w:rPr>
          <w:rFonts w:ascii="Calibri" w:hAnsi="Calibri" w:cs="Calibri"/>
          <w:sz w:val="20"/>
          <w:szCs w:val="20"/>
        </w:rPr>
      </w:pPr>
      <w:r w:rsidRPr="00BD3B75">
        <w:rPr>
          <w:rFonts w:ascii="Calibri" w:hAnsi="Calibri" w:cs="Calibri"/>
          <w:sz w:val="20"/>
          <w:szCs w:val="20"/>
        </w:rPr>
        <w:t xml:space="preserve">7.7. При отказе Агента от забронированного и подтвержденного туристского продукта, вызванного отказом Клиентов Агента от </w:t>
      </w:r>
      <w:r w:rsidR="00F76398" w:rsidRPr="00BD3B75">
        <w:rPr>
          <w:rFonts w:ascii="Calibri" w:hAnsi="Calibri" w:cs="Calibri"/>
          <w:sz w:val="20"/>
          <w:szCs w:val="20"/>
        </w:rPr>
        <w:t>турпродукта</w:t>
      </w:r>
      <w:r w:rsidRPr="00BD3B75">
        <w:rPr>
          <w:rFonts w:ascii="Calibri" w:hAnsi="Calibri" w:cs="Calibri"/>
          <w:sz w:val="20"/>
          <w:szCs w:val="20"/>
        </w:rPr>
        <w:t xml:space="preserve"> по уважительной причине (болезнь, смерть близких, родственников) при наличии подтверждающего документа, Принципал вправе, но не обязан, вмес</w:t>
      </w:r>
      <w:r w:rsidR="00F76398" w:rsidRPr="00BD3B75">
        <w:rPr>
          <w:rFonts w:ascii="Calibri" w:hAnsi="Calibri" w:cs="Calibri"/>
          <w:sz w:val="20"/>
          <w:szCs w:val="20"/>
        </w:rPr>
        <w:t>то применения указанной в п. 7.5</w:t>
      </w:r>
      <w:r w:rsidRPr="00BD3B75">
        <w:rPr>
          <w:rFonts w:ascii="Calibri" w:hAnsi="Calibri" w:cs="Calibri"/>
          <w:sz w:val="20"/>
          <w:szCs w:val="20"/>
        </w:rPr>
        <w:t xml:space="preserve">. неустойки, 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 неустойки (штрафы, пени), оплаченные или подлежащие оплате Принципалом третьим лицам. </w:t>
      </w:r>
    </w:p>
    <w:p w:rsidR="00FB4A33" w:rsidRPr="00BD3B75" w:rsidRDefault="00FB4A33" w:rsidP="00BD3B75">
      <w:pPr>
        <w:pStyle w:val="a3"/>
        <w:widowControl/>
        <w:jc w:val="both"/>
        <w:rPr>
          <w:rFonts w:ascii="Calibri" w:hAnsi="Calibri" w:cs="Calibri"/>
          <w:sz w:val="20"/>
          <w:szCs w:val="20"/>
        </w:rPr>
      </w:pPr>
      <w:r w:rsidRPr="00BD3B75">
        <w:rPr>
          <w:rFonts w:ascii="Calibri" w:hAnsi="Calibri" w:cs="Calibri"/>
          <w:sz w:val="20"/>
          <w:szCs w:val="20"/>
        </w:rPr>
        <w:t>7.8. В случае если Клиент Агента отказывается либо совершает действия, свидетельствующие об отказе от одной или нескольких услуг, входящих в туристский продукт, во время путешествия и по не зависящим от Принципала причинам, компенсация за неиспользованную часть путешествия не производится.</w:t>
      </w:r>
    </w:p>
    <w:p w:rsidR="00FB4A33" w:rsidRPr="00BD3B75" w:rsidRDefault="00FB4A33" w:rsidP="00BD3B75">
      <w:pPr>
        <w:overflowPunct w:val="0"/>
        <w:autoSpaceDE w:val="0"/>
        <w:autoSpaceDN w:val="0"/>
        <w:adjustRightInd w:val="0"/>
        <w:jc w:val="both"/>
        <w:textAlignment w:val="baseline"/>
        <w:rPr>
          <w:rFonts w:ascii="Calibri" w:hAnsi="Calibri" w:cs="Calibri"/>
          <w:sz w:val="20"/>
          <w:szCs w:val="20"/>
        </w:rPr>
      </w:pPr>
      <w:r w:rsidRPr="00BD3B75">
        <w:rPr>
          <w:rFonts w:ascii="Calibri" w:hAnsi="Calibri" w:cs="Calibri"/>
          <w:sz w:val="20"/>
          <w:szCs w:val="20"/>
        </w:rPr>
        <w:t xml:space="preserve">7.9. Принципал не несет 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w:t>
      </w:r>
      <w:r w:rsidR="00B500A2" w:rsidRPr="00BD3B75">
        <w:rPr>
          <w:rFonts w:ascii="Calibri" w:hAnsi="Calibri" w:cs="Calibri"/>
          <w:sz w:val="20"/>
          <w:szCs w:val="20"/>
        </w:rPr>
        <w:t>несут железнодорожные</w:t>
      </w:r>
      <w:r w:rsidRPr="00BD3B75">
        <w:rPr>
          <w:rFonts w:ascii="Calibri" w:hAnsi="Calibri" w:cs="Calibri"/>
          <w:sz w:val="20"/>
          <w:szCs w:val="20"/>
        </w:rPr>
        <w:t xml:space="preserve"> и автобусные перевозчики в соответствии с действующим законодательством РФ.  За отсутствие у Клиента Агента проездных документов, выданных ему Агентом или Принципалом; за неявку или опоздание Клиента на железнодорожный вокзал, к месту сбора группы; за отсутствие у Клиентов оформленных паспортов к моменту начала поездки, за утерю Клиентом багажа или кражу багажа; за подлинность и правильность оформления документов Клиента (достоверность содержащихся в них сведений), медицинских справок, которые предоставил Агент Принципалу.</w:t>
      </w:r>
    </w:p>
    <w:p w:rsidR="00FB4A33" w:rsidRPr="00BD3B75" w:rsidRDefault="00FB4A33" w:rsidP="00BD3B75">
      <w:pPr>
        <w:overflowPunct w:val="0"/>
        <w:autoSpaceDE w:val="0"/>
        <w:autoSpaceDN w:val="0"/>
        <w:adjustRightInd w:val="0"/>
        <w:jc w:val="both"/>
        <w:textAlignment w:val="baseline"/>
        <w:rPr>
          <w:rFonts w:ascii="Calibri" w:hAnsi="Calibri" w:cs="Calibri"/>
          <w:sz w:val="20"/>
          <w:szCs w:val="20"/>
        </w:rPr>
      </w:pPr>
      <w:r w:rsidRPr="00BD3B75">
        <w:rPr>
          <w:rFonts w:ascii="Calibri" w:hAnsi="Calibri" w:cs="Calibri"/>
          <w:sz w:val="20"/>
          <w:szCs w:val="20"/>
        </w:rPr>
        <w:t xml:space="preserve">7.10. Агент несет ответственность перед Принципалом и Клиентами за не предоставление или представление им недостоверной информации о туристском продукте, его потребительских свойствах. </w:t>
      </w:r>
    </w:p>
    <w:p w:rsidR="00FB4A33" w:rsidRPr="00BD3B75" w:rsidRDefault="00FB4A33" w:rsidP="00BD3B75">
      <w:pPr>
        <w:tabs>
          <w:tab w:val="left" w:pos="2160"/>
          <w:tab w:val="left" w:pos="2304"/>
          <w:tab w:val="left" w:pos="9792"/>
        </w:tabs>
        <w:jc w:val="both"/>
        <w:rPr>
          <w:rFonts w:ascii="Calibri" w:hAnsi="Calibri" w:cs="Calibri"/>
          <w:sz w:val="20"/>
          <w:szCs w:val="20"/>
        </w:rPr>
      </w:pPr>
      <w:r w:rsidRPr="00BD3B75">
        <w:rPr>
          <w:rFonts w:ascii="Calibri" w:hAnsi="Calibri" w:cs="Calibri"/>
          <w:sz w:val="20"/>
          <w:szCs w:val="20"/>
        </w:rPr>
        <w:t>7.11. Принципал отвечает перед туристами или иными заказчиками турпродукта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турпродукта, если федеральными законами и иными нормативными правовыми актами Российской Федерации не установлено, что ответственность перед туристами несет третье лицо.</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7.12. Агент несет ответственность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Клиентов.</w:t>
      </w:r>
    </w:p>
    <w:p w:rsidR="00FB4A33" w:rsidRPr="00BD3B75" w:rsidRDefault="00FB4A33" w:rsidP="00BD3B75">
      <w:pPr>
        <w:widowControl w:val="0"/>
        <w:jc w:val="both"/>
        <w:rPr>
          <w:rFonts w:ascii="Calibri" w:hAnsi="Calibri" w:cs="Calibri"/>
          <w:sz w:val="20"/>
          <w:szCs w:val="20"/>
        </w:rPr>
      </w:pPr>
    </w:p>
    <w:p w:rsidR="00FB4A33" w:rsidRPr="00BD3B75" w:rsidRDefault="00FB4A33" w:rsidP="00BD3B75">
      <w:pPr>
        <w:widowControl w:val="0"/>
        <w:numPr>
          <w:ilvl w:val="0"/>
          <w:numId w:val="32"/>
        </w:numPr>
        <w:tabs>
          <w:tab w:val="left" w:pos="540"/>
        </w:tabs>
        <w:ind w:left="0" w:firstLine="0"/>
        <w:jc w:val="center"/>
        <w:rPr>
          <w:rFonts w:ascii="Calibri" w:hAnsi="Calibri" w:cs="Calibri"/>
          <w:b/>
          <w:bCs/>
          <w:sz w:val="20"/>
          <w:szCs w:val="20"/>
        </w:rPr>
      </w:pPr>
      <w:r w:rsidRPr="00BD3B75">
        <w:rPr>
          <w:rFonts w:ascii="Calibri" w:hAnsi="Calibri" w:cs="Calibri"/>
          <w:b/>
          <w:bCs/>
          <w:sz w:val="20"/>
          <w:szCs w:val="20"/>
        </w:rPr>
        <w:t xml:space="preserve"> Финансовое обеспечение</w:t>
      </w:r>
    </w:p>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8.1 Размер финансового обеспечения, номер, дата и срок действия договора страхования ответственности туроператора или банковской гарантии, наименование, адрес (место нахождения) и почтовый адрес организации, предоставившей финансовой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указаны в  нижеследующих пунктах.</w:t>
      </w:r>
    </w:p>
    <w:p w:rsidR="00FB4A33" w:rsidRPr="00BD3B75" w:rsidRDefault="00FB4A33" w:rsidP="00BD3B75">
      <w:pPr>
        <w:widowControl w:val="0"/>
        <w:tabs>
          <w:tab w:val="left" w:pos="540"/>
        </w:tabs>
        <w:jc w:val="both"/>
        <w:rPr>
          <w:rFonts w:ascii="Calibri" w:hAnsi="Calibri" w:cs="Calibri"/>
          <w:sz w:val="20"/>
          <w:szCs w:val="20"/>
        </w:rPr>
      </w:pPr>
    </w:p>
    <w:p w:rsidR="00DD373F" w:rsidRPr="00BD3B75" w:rsidRDefault="00DD373F" w:rsidP="00BD3B75">
      <w:pPr>
        <w:rPr>
          <w:rFonts w:ascii="Calibri" w:hAnsi="Calibri" w:cs="Calibri"/>
          <w:sz w:val="20"/>
          <w:szCs w:val="20"/>
        </w:rPr>
      </w:pPr>
    </w:p>
    <w:p w:rsidR="00DD373F" w:rsidRPr="00BD3B75" w:rsidRDefault="00DD373F" w:rsidP="00BD3B75">
      <w:pPr>
        <w:rPr>
          <w:rFonts w:ascii="Calibri" w:hAnsi="Calibri" w:cs="Calibri"/>
          <w:sz w:val="20"/>
          <w:szCs w:val="20"/>
        </w:rPr>
      </w:pPr>
    </w:p>
    <w:p w:rsidR="00DD373F" w:rsidRPr="00BD3B75" w:rsidRDefault="00DD373F" w:rsidP="00BD3B75">
      <w:pPr>
        <w:rPr>
          <w:rFonts w:ascii="Calibri" w:hAnsi="Calibri" w:cs="Calibri"/>
          <w:sz w:val="20"/>
          <w:szCs w:val="20"/>
        </w:rPr>
      </w:pPr>
    </w:p>
    <w:p w:rsidR="00DD373F" w:rsidRPr="00BD3B75" w:rsidRDefault="00DD373F" w:rsidP="00BD3B75">
      <w:pPr>
        <w:rPr>
          <w:rFonts w:ascii="Calibri" w:hAnsi="Calibri" w:cs="Calibri"/>
          <w:sz w:val="20"/>
          <w:szCs w:val="20"/>
        </w:rPr>
      </w:pPr>
    </w:p>
    <w:p w:rsidR="00DD373F" w:rsidRPr="00BD3B75" w:rsidRDefault="00DD373F" w:rsidP="00BD3B75">
      <w:pPr>
        <w:rPr>
          <w:rFonts w:ascii="Calibri" w:hAnsi="Calibri" w:cs="Calibri"/>
          <w:sz w:val="20"/>
          <w:szCs w:val="20"/>
        </w:rPr>
      </w:pPr>
    </w:p>
    <w:p w:rsidR="00FB4A33" w:rsidRPr="00BD3B75" w:rsidRDefault="00FB4A33" w:rsidP="00BD3B75">
      <w:pPr>
        <w:rPr>
          <w:rFonts w:ascii="Calibri" w:hAnsi="Calibri" w:cs="Calibri"/>
          <w:i/>
          <w:iCs/>
          <w:sz w:val="20"/>
          <w:szCs w:val="20"/>
        </w:rPr>
      </w:pPr>
      <w:r w:rsidRPr="00BD3B75">
        <w:rPr>
          <w:rFonts w:ascii="Calibri" w:hAnsi="Calibri" w:cs="Calibri"/>
          <w:sz w:val="20"/>
          <w:szCs w:val="20"/>
        </w:rPr>
        <w:t>8.1.1 СВЕДЕНИЯ О ТУРОПЕРАТОРЕ (ПРИНЦИПАЛЕ):</w:t>
      </w: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5634"/>
      </w:tblGrid>
      <w:tr w:rsidR="00FB4A33" w:rsidRPr="00BD3B75">
        <w:trPr>
          <w:trHeight w:val="372"/>
          <w:jc w:val="center"/>
        </w:trPr>
        <w:tc>
          <w:tcPr>
            <w:tcW w:w="3141" w:type="dxa"/>
          </w:tcPr>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Полное  наименование</w:t>
            </w:r>
          </w:p>
        </w:tc>
        <w:tc>
          <w:tcPr>
            <w:tcW w:w="5634" w:type="dxa"/>
          </w:tcPr>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Общество с ограничен</w:t>
            </w:r>
            <w:r w:rsidR="00BE67DC" w:rsidRPr="00BD3B75">
              <w:rPr>
                <w:rFonts w:ascii="Calibri" w:hAnsi="Calibri" w:cs="Calibri"/>
                <w:sz w:val="20"/>
                <w:szCs w:val="20"/>
              </w:rPr>
              <w:t>ной ответственностью «Ника</w:t>
            </w:r>
            <w:r w:rsidRPr="00BD3B75">
              <w:rPr>
                <w:rFonts w:ascii="Calibri" w:hAnsi="Calibri" w:cs="Calibri"/>
                <w:sz w:val="20"/>
                <w:szCs w:val="20"/>
              </w:rPr>
              <w:t>»</w:t>
            </w:r>
          </w:p>
        </w:tc>
      </w:tr>
      <w:tr w:rsidR="00FB4A33" w:rsidRPr="00BD3B75">
        <w:trPr>
          <w:trHeight w:val="200"/>
          <w:jc w:val="center"/>
        </w:trPr>
        <w:tc>
          <w:tcPr>
            <w:tcW w:w="3141" w:type="dxa"/>
          </w:tcPr>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Сокращенное наименование</w:t>
            </w:r>
          </w:p>
        </w:tc>
        <w:tc>
          <w:tcPr>
            <w:tcW w:w="5634" w:type="dxa"/>
          </w:tcPr>
          <w:p w:rsidR="00FB4A33" w:rsidRPr="00BD3B75" w:rsidRDefault="00BE67DC" w:rsidP="00BD3B75">
            <w:pPr>
              <w:widowControl w:val="0"/>
              <w:tabs>
                <w:tab w:val="left" w:pos="540"/>
              </w:tabs>
              <w:jc w:val="both"/>
              <w:rPr>
                <w:rFonts w:ascii="Calibri" w:hAnsi="Calibri" w:cs="Calibri"/>
                <w:sz w:val="20"/>
                <w:szCs w:val="20"/>
              </w:rPr>
            </w:pPr>
            <w:r w:rsidRPr="00BD3B75">
              <w:rPr>
                <w:rFonts w:ascii="Calibri" w:hAnsi="Calibri" w:cs="Calibri"/>
                <w:sz w:val="20"/>
                <w:szCs w:val="20"/>
              </w:rPr>
              <w:t>ООО «Ника</w:t>
            </w:r>
            <w:r w:rsidR="00FB4A33" w:rsidRPr="00BD3B75">
              <w:rPr>
                <w:rFonts w:ascii="Calibri" w:hAnsi="Calibri" w:cs="Calibri"/>
                <w:sz w:val="20"/>
                <w:szCs w:val="20"/>
              </w:rPr>
              <w:t>»</w:t>
            </w:r>
          </w:p>
        </w:tc>
      </w:tr>
      <w:tr w:rsidR="00FB4A33" w:rsidRPr="00BD3B75">
        <w:trPr>
          <w:trHeight w:val="358"/>
          <w:jc w:val="center"/>
        </w:trPr>
        <w:tc>
          <w:tcPr>
            <w:tcW w:w="3141" w:type="dxa"/>
          </w:tcPr>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Адрес (место нахождения)</w:t>
            </w:r>
          </w:p>
        </w:tc>
        <w:tc>
          <w:tcPr>
            <w:tcW w:w="5634" w:type="dxa"/>
          </w:tcPr>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170100, Тверская область, г. Тверь, ул. Трехсвятская</w:t>
            </w:r>
            <w:r w:rsidR="00F76398" w:rsidRPr="00BD3B75">
              <w:rPr>
                <w:rFonts w:ascii="Calibri" w:hAnsi="Calibri" w:cs="Calibri"/>
                <w:sz w:val="20"/>
                <w:szCs w:val="20"/>
              </w:rPr>
              <w:t>, д.</w:t>
            </w:r>
            <w:r w:rsidR="00BE67DC" w:rsidRPr="00BD3B75">
              <w:rPr>
                <w:rFonts w:ascii="Calibri" w:hAnsi="Calibri" w:cs="Calibri"/>
                <w:sz w:val="20"/>
                <w:szCs w:val="20"/>
              </w:rPr>
              <w:t xml:space="preserve"> 10 офис 201</w:t>
            </w:r>
          </w:p>
        </w:tc>
      </w:tr>
      <w:tr w:rsidR="00FB4A33" w:rsidRPr="00BD3B75">
        <w:trPr>
          <w:trHeight w:val="340"/>
          <w:jc w:val="center"/>
        </w:trPr>
        <w:tc>
          <w:tcPr>
            <w:tcW w:w="3141" w:type="dxa"/>
          </w:tcPr>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Почтовый адрес</w:t>
            </w:r>
          </w:p>
        </w:tc>
        <w:tc>
          <w:tcPr>
            <w:tcW w:w="5634" w:type="dxa"/>
          </w:tcPr>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170100, Тверская область, г. Тверь, у</w:t>
            </w:r>
            <w:r w:rsidR="00BE67DC" w:rsidRPr="00BD3B75">
              <w:rPr>
                <w:rFonts w:ascii="Calibri" w:hAnsi="Calibri" w:cs="Calibri"/>
                <w:sz w:val="20"/>
                <w:szCs w:val="20"/>
              </w:rPr>
              <w:t>л. Трехсвятская 10 офис 201</w:t>
            </w:r>
          </w:p>
        </w:tc>
      </w:tr>
      <w:tr w:rsidR="00FB4A33" w:rsidRPr="00BD3B75">
        <w:trPr>
          <w:trHeight w:val="336"/>
          <w:jc w:val="center"/>
        </w:trPr>
        <w:tc>
          <w:tcPr>
            <w:tcW w:w="3141" w:type="dxa"/>
          </w:tcPr>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Реестровый номер</w:t>
            </w:r>
          </w:p>
        </w:tc>
        <w:tc>
          <w:tcPr>
            <w:tcW w:w="5634" w:type="dxa"/>
          </w:tcPr>
          <w:p w:rsidR="00FB4A33" w:rsidRPr="00BD3B75" w:rsidRDefault="00BE67DC" w:rsidP="00BD3B75">
            <w:pPr>
              <w:widowControl w:val="0"/>
              <w:tabs>
                <w:tab w:val="left" w:pos="540"/>
              </w:tabs>
              <w:jc w:val="both"/>
              <w:rPr>
                <w:rFonts w:ascii="Calibri" w:hAnsi="Calibri" w:cs="Calibri"/>
                <w:sz w:val="20"/>
                <w:szCs w:val="20"/>
              </w:rPr>
            </w:pPr>
            <w:r w:rsidRPr="00BD3B75">
              <w:rPr>
                <w:rFonts w:ascii="Calibri" w:hAnsi="Calibri"/>
                <w:bCs/>
                <w:iCs/>
                <w:snapToGrid w:val="0"/>
                <w:sz w:val="20"/>
                <w:szCs w:val="20"/>
              </w:rPr>
              <w:t>РТО 021851</w:t>
            </w:r>
          </w:p>
        </w:tc>
      </w:tr>
      <w:tr w:rsidR="00FB4A33" w:rsidRPr="00BD3B75">
        <w:trPr>
          <w:trHeight w:val="1117"/>
          <w:jc w:val="center"/>
        </w:trPr>
        <w:tc>
          <w:tcPr>
            <w:tcW w:w="3141" w:type="dxa"/>
          </w:tcPr>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Номер, дата и срок действия договора страхования ответственности Туроператора или банковской гарантии.</w:t>
            </w:r>
          </w:p>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Вид и размер финансового обеспечения</w:t>
            </w:r>
          </w:p>
          <w:p w:rsidR="00FB4A33" w:rsidRPr="00BD3B75" w:rsidRDefault="00FB4A33" w:rsidP="00BD3B75">
            <w:pPr>
              <w:widowControl w:val="0"/>
              <w:tabs>
                <w:tab w:val="left" w:pos="540"/>
              </w:tabs>
              <w:jc w:val="both"/>
              <w:rPr>
                <w:rFonts w:ascii="Calibri" w:hAnsi="Calibri" w:cs="Calibri"/>
                <w:sz w:val="20"/>
                <w:szCs w:val="20"/>
              </w:rPr>
            </w:pPr>
          </w:p>
        </w:tc>
        <w:tc>
          <w:tcPr>
            <w:tcW w:w="5634" w:type="dxa"/>
          </w:tcPr>
          <w:p w:rsidR="00121F62"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Договор страхования гражданской ответственности туроператора</w:t>
            </w:r>
            <w:r w:rsidR="00BE67DC" w:rsidRPr="00BD3B75">
              <w:rPr>
                <w:rFonts w:ascii="Calibri" w:hAnsi="Calibri" w:cs="Calibri"/>
                <w:sz w:val="20"/>
                <w:szCs w:val="20"/>
              </w:rPr>
              <w:t xml:space="preserve"> за неисполнение или ненадлежащее исполнение обязательств по договору о реализации туристского продукта</w:t>
            </w:r>
          </w:p>
          <w:p w:rsidR="00121F62" w:rsidRDefault="00121F62" w:rsidP="00BD3B75">
            <w:pPr>
              <w:widowControl w:val="0"/>
              <w:tabs>
                <w:tab w:val="left" w:pos="540"/>
              </w:tabs>
              <w:jc w:val="both"/>
              <w:rPr>
                <w:rFonts w:ascii="Calibri" w:hAnsi="Calibri" w:cs="Calibri"/>
                <w:sz w:val="20"/>
                <w:szCs w:val="20"/>
              </w:rPr>
            </w:pPr>
            <w:r w:rsidRPr="00121F62">
              <w:rPr>
                <w:rFonts w:ascii="Calibri" w:hAnsi="Calibri" w:cs="Calibri"/>
                <w:sz w:val="20"/>
                <w:szCs w:val="20"/>
              </w:rPr>
              <w:t xml:space="preserve">№ 8421/21-49 от 03.09.2021 действует с 01/11/2021 по 31/10/2022 </w:t>
            </w:r>
          </w:p>
          <w:p w:rsidR="00CD0547" w:rsidRPr="00BD3B75" w:rsidRDefault="00BE67DC" w:rsidP="00BD3B75">
            <w:pPr>
              <w:widowControl w:val="0"/>
              <w:tabs>
                <w:tab w:val="left" w:pos="540"/>
              </w:tabs>
              <w:jc w:val="both"/>
              <w:rPr>
                <w:rFonts w:ascii="Calibri" w:hAnsi="Calibri" w:cs="Calibri"/>
                <w:sz w:val="20"/>
                <w:szCs w:val="20"/>
              </w:rPr>
            </w:pPr>
            <w:r w:rsidRPr="00BD3B75">
              <w:rPr>
                <w:rFonts w:ascii="Calibri" w:hAnsi="Calibri" w:cs="Calibri"/>
                <w:sz w:val="20"/>
                <w:szCs w:val="20"/>
              </w:rPr>
              <w:t xml:space="preserve">размер финансового обеспечения 500 000 рублей  </w:t>
            </w:r>
          </w:p>
        </w:tc>
      </w:tr>
      <w:tr w:rsidR="00FB4A33" w:rsidRPr="00BD3B75">
        <w:trPr>
          <w:trHeight w:val="372"/>
          <w:jc w:val="center"/>
        </w:trPr>
        <w:tc>
          <w:tcPr>
            <w:tcW w:w="3141" w:type="dxa"/>
          </w:tcPr>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Наименование организации, предоставившей финансовое обеспечение</w:t>
            </w:r>
          </w:p>
        </w:tc>
        <w:tc>
          <w:tcPr>
            <w:tcW w:w="5634" w:type="dxa"/>
          </w:tcPr>
          <w:p w:rsidR="00FB4A33" w:rsidRPr="00BD3B75" w:rsidRDefault="00CD0547" w:rsidP="00BD3B75">
            <w:pPr>
              <w:widowControl w:val="0"/>
              <w:tabs>
                <w:tab w:val="left" w:pos="540"/>
              </w:tabs>
              <w:jc w:val="both"/>
              <w:rPr>
                <w:rFonts w:ascii="Calibri" w:hAnsi="Calibri" w:cs="Calibri"/>
                <w:sz w:val="20"/>
                <w:szCs w:val="20"/>
              </w:rPr>
            </w:pPr>
            <w:r w:rsidRPr="00BD3B75">
              <w:rPr>
                <w:rFonts w:ascii="Calibri" w:hAnsi="Calibri" w:cs="Calibri"/>
                <w:sz w:val="20"/>
                <w:szCs w:val="20"/>
              </w:rPr>
              <w:t>ПАО "СК "ГАЙДЕ"</w:t>
            </w:r>
          </w:p>
          <w:p w:rsidR="00FB4A33" w:rsidRPr="00BD3B75" w:rsidRDefault="00FB4A33" w:rsidP="00BD3B75">
            <w:pPr>
              <w:widowControl w:val="0"/>
              <w:tabs>
                <w:tab w:val="left" w:pos="540"/>
              </w:tabs>
              <w:jc w:val="both"/>
              <w:rPr>
                <w:rFonts w:ascii="Calibri" w:hAnsi="Calibri" w:cs="Calibri"/>
                <w:sz w:val="20"/>
                <w:szCs w:val="20"/>
              </w:rPr>
            </w:pPr>
          </w:p>
        </w:tc>
      </w:tr>
      <w:tr w:rsidR="00FB4A33" w:rsidRPr="00BD3B75">
        <w:trPr>
          <w:trHeight w:val="358"/>
          <w:jc w:val="center"/>
        </w:trPr>
        <w:tc>
          <w:tcPr>
            <w:tcW w:w="3141" w:type="dxa"/>
          </w:tcPr>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Адрес (место нахождения) организации, предоставившей финансовое обеспечение</w:t>
            </w:r>
          </w:p>
        </w:tc>
        <w:tc>
          <w:tcPr>
            <w:tcW w:w="5634" w:type="dxa"/>
          </w:tcPr>
          <w:p w:rsidR="00FB4A33" w:rsidRPr="00BD3B75" w:rsidRDefault="00CD0547" w:rsidP="00BD3B75">
            <w:pPr>
              <w:widowControl w:val="0"/>
              <w:tabs>
                <w:tab w:val="left" w:pos="540"/>
              </w:tabs>
              <w:jc w:val="both"/>
              <w:rPr>
                <w:rFonts w:ascii="Calibri" w:hAnsi="Calibri" w:cs="Calibri"/>
                <w:sz w:val="20"/>
                <w:szCs w:val="20"/>
              </w:rPr>
            </w:pPr>
            <w:r w:rsidRPr="00BD3B75">
              <w:rPr>
                <w:rFonts w:ascii="Calibri" w:hAnsi="Calibri" w:cs="Calibri"/>
                <w:sz w:val="20"/>
                <w:szCs w:val="20"/>
              </w:rPr>
              <w:t>г. Санкт-Петербург, Лиговский пр-кт, д.108, лит</w:t>
            </w:r>
            <w:r w:rsidR="00BE67DC" w:rsidRPr="00BD3B75">
              <w:rPr>
                <w:rFonts w:ascii="Calibri" w:hAnsi="Calibri" w:cs="Calibri"/>
                <w:sz w:val="20"/>
                <w:szCs w:val="20"/>
              </w:rPr>
              <w:t xml:space="preserve"> </w:t>
            </w:r>
            <w:r w:rsidRPr="00BD3B75">
              <w:rPr>
                <w:rFonts w:ascii="Calibri" w:hAnsi="Calibri" w:cs="Calibri"/>
                <w:sz w:val="20"/>
                <w:szCs w:val="20"/>
              </w:rPr>
              <w:t>А</w:t>
            </w:r>
          </w:p>
        </w:tc>
      </w:tr>
      <w:tr w:rsidR="00FB4A33" w:rsidRPr="00BD3B75">
        <w:trPr>
          <w:trHeight w:val="340"/>
          <w:jc w:val="center"/>
        </w:trPr>
        <w:tc>
          <w:tcPr>
            <w:tcW w:w="3141" w:type="dxa"/>
          </w:tcPr>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Почтовый адрес организации, предоставившей финансовое обеспечение</w:t>
            </w:r>
          </w:p>
        </w:tc>
        <w:tc>
          <w:tcPr>
            <w:tcW w:w="5634" w:type="dxa"/>
          </w:tcPr>
          <w:p w:rsidR="00FB4A33" w:rsidRPr="00BD3B75" w:rsidRDefault="00CD0547" w:rsidP="00BD3B75">
            <w:pPr>
              <w:widowControl w:val="0"/>
              <w:tabs>
                <w:tab w:val="left" w:pos="540"/>
              </w:tabs>
              <w:jc w:val="both"/>
              <w:rPr>
                <w:rFonts w:ascii="Calibri" w:hAnsi="Calibri" w:cs="Calibri"/>
                <w:sz w:val="20"/>
                <w:szCs w:val="20"/>
              </w:rPr>
            </w:pPr>
            <w:r w:rsidRPr="00BD3B75">
              <w:rPr>
                <w:rFonts w:ascii="Calibri" w:hAnsi="Calibri" w:cs="Calibri"/>
                <w:sz w:val="20"/>
                <w:szCs w:val="20"/>
              </w:rPr>
              <w:t>г. Санкт-Петербург, Лиговский пр-кт, д.108, лит</w:t>
            </w:r>
            <w:r w:rsidR="00BE67DC" w:rsidRPr="00BD3B75">
              <w:rPr>
                <w:rFonts w:ascii="Calibri" w:hAnsi="Calibri" w:cs="Calibri"/>
                <w:sz w:val="20"/>
                <w:szCs w:val="20"/>
              </w:rPr>
              <w:t xml:space="preserve"> </w:t>
            </w:r>
            <w:r w:rsidRPr="00BD3B75">
              <w:rPr>
                <w:rFonts w:ascii="Calibri" w:hAnsi="Calibri" w:cs="Calibri"/>
                <w:sz w:val="20"/>
                <w:szCs w:val="20"/>
              </w:rPr>
              <w:t>А</w:t>
            </w:r>
          </w:p>
        </w:tc>
      </w:tr>
    </w:tbl>
    <w:p w:rsidR="00FB4A33" w:rsidRPr="00BD3B75" w:rsidRDefault="00FB4A33" w:rsidP="00BD3B75">
      <w:pPr>
        <w:jc w:val="both"/>
        <w:rPr>
          <w:rFonts w:ascii="Calibri" w:hAnsi="Calibri" w:cs="Calibri"/>
          <w:sz w:val="20"/>
          <w:szCs w:val="20"/>
        </w:rPr>
      </w:pPr>
    </w:p>
    <w:p w:rsidR="00FB4A33" w:rsidRPr="00BD3B75" w:rsidRDefault="00FB4A33" w:rsidP="00BD3B75">
      <w:pPr>
        <w:jc w:val="both"/>
        <w:rPr>
          <w:rFonts w:ascii="Calibri" w:hAnsi="Calibri" w:cs="Calibri"/>
          <w:sz w:val="20"/>
          <w:szCs w:val="20"/>
        </w:rPr>
      </w:pPr>
      <w:r w:rsidRPr="00BD3B75">
        <w:rPr>
          <w:rFonts w:ascii="Calibri" w:hAnsi="Calibri" w:cs="Calibri"/>
          <w:sz w:val="20"/>
          <w:szCs w:val="20"/>
        </w:rPr>
        <w:t xml:space="preserve">8.1.2. СВЕДЕНИЯ О ПОРЯДКЕ И СРОКАХ ПРЕДЪЯВЛЕНИЯ ТУРИСТОМ ТРЕБОВАНИЙ К ОРГАНИЗАЦИИ, ПРЕДОСТАВИВШЕЙ ТУРОПЕРАТОРУ ФИНАНСОВОЕ ОБЕСПЕЧЕНИЕ: </w:t>
      </w:r>
    </w:p>
    <w:p w:rsidR="00FB4A33" w:rsidRPr="00BD3B75" w:rsidRDefault="00FB4A33" w:rsidP="00BD3B75">
      <w:pPr>
        <w:pStyle w:val="ConsPlusNormal"/>
        <w:widowControl/>
        <w:ind w:firstLine="0"/>
        <w:rPr>
          <w:rFonts w:ascii="Calibri" w:hAnsi="Calibri" w:cs="Calibri"/>
          <w:sz w:val="20"/>
          <w:szCs w:val="20"/>
        </w:rPr>
      </w:pPr>
      <w:r w:rsidRPr="00BD3B75">
        <w:rPr>
          <w:rFonts w:ascii="Calibri" w:hAnsi="Calibri" w:cs="Calibri"/>
          <w:sz w:val="20"/>
          <w:szCs w:val="20"/>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 xml:space="preserve">К существенным нарушениям Туроператором договора относятся: неисполнение обязательств по оказанию Туристу входящих в туристский продукт услуг по перевозке и (или) размещению; наличие в туристском продукте существенных недостатков, включая существенные нарушения требований к качеству и безопасности туристского продукта. </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FB4A33" w:rsidRPr="00BD3B75" w:rsidRDefault="00FB4A33" w:rsidP="00BD3B75">
      <w:pPr>
        <w:pStyle w:val="ConsPlusNormal"/>
        <w:widowControl/>
        <w:ind w:firstLine="0"/>
        <w:jc w:val="center"/>
        <w:rPr>
          <w:rFonts w:ascii="Calibri" w:hAnsi="Calibri" w:cs="Calibri"/>
          <w:sz w:val="20"/>
          <w:szCs w:val="20"/>
        </w:rPr>
      </w:pPr>
    </w:p>
    <w:p w:rsidR="00FB4A33" w:rsidRPr="00BD3B75" w:rsidRDefault="00FB4A33" w:rsidP="00BD3B75">
      <w:pPr>
        <w:pStyle w:val="ConsPlusNormal"/>
        <w:widowControl/>
        <w:numPr>
          <w:ilvl w:val="0"/>
          <w:numId w:val="32"/>
        </w:numPr>
        <w:ind w:left="0" w:firstLine="0"/>
        <w:jc w:val="center"/>
        <w:rPr>
          <w:rFonts w:ascii="Calibri" w:hAnsi="Calibri" w:cs="Calibri"/>
          <w:b/>
          <w:bCs/>
          <w:sz w:val="20"/>
          <w:szCs w:val="20"/>
        </w:rPr>
      </w:pPr>
      <w:r w:rsidRPr="00BD3B75">
        <w:rPr>
          <w:rFonts w:ascii="Calibri" w:hAnsi="Calibri" w:cs="Calibri"/>
          <w:b/>
          <w:bCs/>
          <w:sz w:val="20"/>
          <w:szCs w:val="20"/>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lastRenderedPageBreak/>
        <w:t xml:space="preserve">В требовании Туриста указываются: фамилия, имя и отчество Туриста, а также сведения об ином заказчике (если договор заключался заказчиком); дата выдачи, срок действия и иные реквизиты документа, представленного в качестве финансового обеспечения ответственности Туроператора; </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номер договора и дата его заключения; наименование Туроператора, которому предоставлено финансовое обеспечение; наименование Турагента;</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информация об обстоятельствах (фактах), свидетельствующих о неисполнении или ненадлежащем исполнении Туроператором обязательств по договору; ссылка на обстоятельства, предусмотренные статьей 17.4 настоящего Федерального закона, послужившие причиной обращения Туриста к страховщику или гаранту;</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К требованию Турист прилагает следующие документы: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 копию договора (с предъявлением его оригинала);</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настоящего Федерального закона.</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 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FB4A33" w:rsidRPr="00BD3B75" w:rsidRDefault="00FB4A33" w:rsidP="00BD3B75">
      <w:pPr>
        <w:pStyle w:val="ConsPlusNormal"/>
        <w:widowControl/>
        <w:ind w:firstLine="0"/>
        <w:jc w:val="both"/>
        <w:rPr>
          <w:rFonts w:ascii="Calibri" w:hAnsi="Calibri" w:cs="Calibri"/>
          <w:sz w:val="20"/>
          <w:szCs w:val="20"/>
        </w:rPr>
      </w:pPr>
      <w:r w:rsidRPr="00BD3B75">
        <w:rPr>
          <w:rFonts w:ascii="Calibri" w:hAnsi="Calibri" w:cs="Calibri"/>
          <w:sz w:val="20"/>
          <w:szCs w:val="20"/>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FB4A33" w:rsidRPr="00BD3B75" w:rsidRDefault="00FB4A33" w:rsidP="00BD3B75">
      <w:pPr>
        <w:pStyle w:val="ConsPlusNormal"/>
        <w:widowControl/>
        <w:ind w:firstLine="0"/>
        <w:jc w:val="both"/>
        <w:rPr>
          <w:rFonts w:ascii="Calibri" w:hAnsi="Calibri" w:cs="Calibri"/>
          <w:b/>
          <w:bCs/>
          <w:sz w:val="20"/>
          <w:szCs w:val="20"/>
        </w:rPr>
      </w:pPr>
      <w:r w:rsidRPr="00BD3B75">
        <w:rPr>
          <w:rFonts w:ascii="Calibri" w:hAnsi="Calibri" w:cs="Calibri"/>
          <w:sz w:val="20"/>
          <w:szCs w:val="20"/>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FB4A33" w:rsidRPr="00BD3B75" w:rsidRDefault="00FB4A33" w:rsidP="00BD3B75">
      <w:pPr>
        <w:pStyle w:val="aa"/>
        <w:widowControl w:val="0"/>
        <w:tabs>
          <w:tab w:val="left" w:pos="540"/>
        </w:tabs>
        <w:spacing w:before="0" w:line="240" w:lineRule="auto"/>
        <w:rPr>
          <w:rFonts w:ascii="Calibri" w:hAnsi="Calibri" w:cs="Calibri"/>
          <w:b/>
          <w:bCs/>
          <w:sz w:val="20"/>
          <w:szCs w:val="20"/>
        </w:rPr>
      </w:pPr>
    </w:p>
    <w:p w:rsidR="00FB4A33" w:rsidRPr="00BD3B75" w:rsidRDefault="00FB4A33" w:rsidP="00BD3B75">
      <w:pPr>
        <w:pStyle w:val="aa"/>
        <w:widowControl w:val="0"/>
        <w:numPr>
          <w:ilvl w:val="0"/>
          <w:numId w:val="32"/>
        </w:numPr>
        <w:tabs>
          <w:tab w:val="left" w:pos="540"/>
        </w:tabs>
        <w:spacing w:before="0" w:line="240" w:lineRule="auto"/>
        <w:ind w:left="0" w:firstLine="0"/>
        <w:rPr>
          <w:rFonts w:ascii="Calibri" w:hAnsi="Calibri" w:cs="Calibri"/>
          <w:b/>
          <w:bCs/>
          <w:sz w:val="20"/>
          <w:szCs w:val="20"/>
        </w:rPr>
      </w:pPr>
      <w:r w:rsidRPr="00BD3B75">
        <w:rPr>
          <w:rFonts w:ascii="Calibri" w:hAnsi="Calibri" w:cs="Calibri"/>
          <w:b/>
          <w:bCs/>
          <w:sz w:val="20"/>
          <w:szCs w:val="20"/>
        </w:rPr>
        <w:t>Претензии и порядок разрешения споров</w:t>
      </w:r>
    </w:p>
    <w:p w:rsidR="00FB4A33" w:rsidRPr="00BD3B75" w:rsidRDefault="00FB4A33" w:rsidP="00BD3B75">
      <w:pPr>
        <w:pStyle w:val="aa"/>
        <w:widowControl w:val="0"/>
        <w:tabs>
          <w:tab w:val="left" w:pos="540"/>
        </w:tabs>
        <w:spacing w:before="0" w:line="240" w:lineRule="auto"/>
        <w:jc w:val="left"/>
        <w:rPr>
          <w:rFonts w:ascii="Calibri" w:hAnsi="Calibri" w:cs="Calibri"/>
          <w:b/>
          <w:bCs/>
          <w:sz w:val="20"/>
          <w:szCs w:val="20"/>
        </w:rPr>
      </w:pPr>
    </w:p>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9.1. Все споры и разногласия, которые могут возникнуть между сторонами по вопросам, связанным с исполнением настоящего Договора будут разрешаться путем переговоров в соответствии с действующим законодательством РФ.</w:t>
      </w:r>
    </w:p>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9.2. Настоящий договор предусматривает претензионный порядок разрешения споров путем обмена письменными претензиями и ответами на претензии.</w:t>
      </w:r>
    </w:p>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9.3. При не урегулировании в процессе переговоров спорных вопросов, споры разрешаются в Арбитражном суде.</w:t>
      </w:r>
    </w:p>
    <w:p w:rsidR="00FB4A33" w:rsidRPr="00BD3B75" w:rsidRDefault="00FB4A33" w:rsidP="00BD3B75">
      <w:pPr>
        <w:widowControl w:val="0"/>
        <w:tabs>
          <w:tab w:val="left" w:pos="540"/>
        </w:tabs>
        <w:jc w:val="both"/>
        <w:rPr>
          <w:rFonts w:ascii="Calibri" w:hAnsi="Calibri" w:cs="Calibri"/>
          <w:sz w:val="20"/>
          <w:szCs w:val="20"/>
        </w:rPr>
      </w:pPr>
      <w:r w:rsidRPr="00BD3B75">
        <w:rPr>
          <w:rFonts w:ascii="Calibri" w:hAnsi="Calibri" w:cs="Calibri"/>
          <w:sz w:val="20"/>
          <w:szCs w:val="20"/>
        </w:rPr>
        <w:t xml:space="preserve">9.4. Претензии к качеству туристского продукта предъявляются Клиентами Принципалу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 фамилия, имя и отчество Клиента; </w:t>
      </w:r>
      <w:r w:rsidRPr="00BD3B75">
        <w:rPr>
          <w:rFonts w:ascii="Calibri" w:hAnsi="Calibri" w:cs="Calibri"/>
          <w:sz w:val="20"/>
          <w:szCs w:val="20"/>
        </w:rPr>
        <w:lastRenderedPageBreak/>
        <w:t>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 К претензии Клиентом прилагаются: копия договора Клиента с Агентом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rsidR="00FB4A33" w:rsidRPr="00BD3B75" w:rsidRDefault="00FB4A33" w:rsidP="00BD3B75">
      <w:pPr>
        <w:rPr>
          <w:rFonts w:ascii="Calibri" w:hAnsi="Calibri" w:cs="Calibri"/>
          <w:sz w:val="20"/>
          <w:szCs w:val="20"/>
        </w:rPr>
      </w:pPr>
      <w:r w:rsidRPr="00BD3B75">
        <w:rPr>
          <w:rFonts w:ascii="Calibri" w:hAnsi="Calibri" w:cs="Calibri"/>
          <w:sz w:val="20"/>
          <w:szCs w:val="20"/>
        </w:rPr>
        <w:t xml:space="preserve">9.5. Претензии и иски, возникающие вследствие нарушения прав Клиентов Агента на достоверную информацию о туристском продукте и на информацию о </w:t>
      </w:r>
      <w:r w:rsidR="00B500A2" w:rsidRPr="00BD3B75">
        <w:rPr>
          <w:rFonts w:ascii="Calibri" w:hAnsi="Calibri" w:cs="Calibri"/>
          <w:sz w:val="20"/>
          <w:szCs w:val="20"/>
        </w:rPr>
        <w:t>личной безопасности,</w:t>
      </w:r>
      <w:r w:rsidRPr="00BD3B75">
        <w:rPr>
          <w:rFonts w:ascii="Calibri" w:hAnsi="Calibri" w:cs="Calibri"/>
          <w:sz w:val="20"/>
          <w:szCs w:val="20"/>
        </w:rPr>
        <w:t xml:space="preserve"> предъявляются Клиентом непосредственно Агенту.  </w:t>
      </w:r>
    </w:p>
    <w:p w:rsidR="00FB4A33" w:rsidRPr="00BD3B75" w:rsidRDefault="00FB4A33" w:rsidP="00BD3B75">
      <w:pPr>
        <w:pStyle w:val="aa"/>
        <w:widowControl w:val="0"/>
        <w:numPr>
          <w:ilvl w:val="0"/>
          <w:numId w:val="32"/>
        </w:numPr>
        <w:spacing w:before="0" w:line="240" w:lineRule="auto"/>
        <w:ind w:left="0" w:firstLine="0"/>
        <w:rPr>
          <w:rFonts w:ascii="Calibri" w:hAnsi="Calibri" w:cs="Calibri"/>
          <w:b/>
          <w:bCs/>
          <w:sz w:val="20"/>
          <w:szCs w:val="20"/>
        </w:rPr>
      </w:pPr>
      <w:r w:rsidRPr="00BD3B75">
        <w:rPr>
          <w:rFonts w:ascii="Calibri" w:hAnsi="Calibri" w:cs="Calibri"/>
          <w:b/>
          <w:bCs/>
          <w:sz w:val="20"/>
          <w:szCs w:val="20"/>
        </w:rPr>
        <w:t>Непреодолимая сила</w:t>
      </w:r>
    </w:p>
    <w:p w:rsidR="00FB4A33" w:rsidRPr="00BD3B75" w:rsidRDefault="00FB4A33" w:rsidP="00BD3B75">
      <w:pPr>
        <w:pStyle w:val="aa"/>
        <w:widowControl w:val="0"/>
        <w:spacing w:before="0" w:line="240" w:lineRule="auto"/>
        <w:jc w:val="left"/>
        <w:rPr>
          <w:rFonts w:ascii="Calibri" w:hAnsi="Calibri" w:cs="Calibri"/>
          <w:b/>
          <w:bCs/>
          <w:sz w:val="20"/>
          <w:szCs w:val="20"/>
        </w:rPr>
      </w:pP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10.1. 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Сторон (отраслевые или региональные забастовки, стихийные бедствия, погодные условия, влияющие на осуществление путешествия, военные действия, распоряжения властей, эпидемии, террористические акты или угроза террористических актов и другие подобные обстоятельства).</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 xml:space="preserve">10.2 Сторона, для которой в связи с обстоятельствами непреодолимой силы создалась невозможность исполнения обязательств по настоящему Договору, должна сообщить другой Стороне о наступлении (или прекращении) указанных обстоятельств немедленно или в срок не позднее трех дней с момента обнаружения факта их наступления (или прекращения). Не уведомление или несвоевременное уведомление об указанных обстоятельствах лишает Стороны права ссылаться на любые из этих обстоятельств и не освобождает от ответственности по настоящему Договору. </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10.3. Если обстоятельства непреодолимой силы имели место в период путешествия, Принципал не несет ответственности за понесенные туристами убытки.</w:t>
      </w:r>
    </w:p>
    <w:p w:rsidR="00FB4A33" w:rsidRPr="00BD3B75" w:rsidRDefault="00FB4A33" w:rsidP="00BD3B75">
      <w:pPr>
        <w:pStyle w:val="aa"/>
        <w:widowControl w:val="0"/>
        <w:spacing w:before="0" w:line="240" w:lineRule="auto"/>
        <w:rPr>
          <w:rFonts w:ascii="Calibri" w:hAnsi="Calibri" w:cs="Calibri"/>
          <w:b/>
          <w:bCs/>
          <w:sz w:val="20"/>
          <w:szCs w:val="20"/>
        </w:rPr>
      </w:pPr>
      <w:r w:rsidRPr="00BD3B75">
        <w:rPr>
          <w:rFonts w:ascii="Calibri" w:hAnsi="Calibri" w:cs="Calibri"/>
          <w:b/>
          <w:bCs/>
          <w:sz w:val="20"/>
          <w:szCs w:val="20"/>
        </w:rPr>
        <w:t>12. Прочие условия</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 xml:space="preserve">10.1. Любые изменения и дополнения к настоящему Договору оформляются приложениями, которые являются </w:t>
      </w:r>
      <w:r w:rsidR="00260802" w:rsidRPr="00BD3B75">
        <w:rPr>
          <w:rFonts w:ascii="Calibri" w:hAnsi="Calibri" w:cs="Calibri"/>
          <w:sz w:val="20"/>
          <w:szCs w:val="20"/>
        </w:rPr>
        <w:t>неотъемлемой</w:t>
      </w:r>
      <w:r w:rsidRPr="00BD3B75">
        <w:rPr>
          <w:rFonts w:ascii="Calibri" w:hAnsi="Calibri" w:cs="Calibri"/>
          <w:sz w:val="20"/>
          <w:szCs w:val="20"/>
        </w:rPr>
        <w:t xml:space="preserve"> его частью и являются действительными, при условии, если они совершены в письменной форме и подписаны сторонами.</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10.2. Настоящий Договор составлен в двух экземплярах, имеющих равную юридическую силу, по одному для каждой из сторон.</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10.3. Настоящий Договор вступает в силу с момента его подписания и действует до 31.1</w:t>
      </w:r>
      <w:r w:rsidR="0017130D">
        <w:rPr>
          <w:rFonts w:ascii="Calibri" w:hAnsi="Calibri" w:cs="Calibri"/>
          <w:sz w:val="20"/>
          <w:szCs w:val="20"/>
        </w:rPr>
        <w:t>2.202</w:t>
      </w:r>
      <w:r w:rsidR="00121F62">
        <w:rPr>
          <w:rFonts w:ascii="Calibri" w:hAnsi="Calibri" w:cs="Calibri"/>
          <w:sz w:val="20"/>
          <w:szCs w:val="20"/>
        </w:rPr>
        <w:t>2</w:t>
      </w:r>
      <w:r w:rsidR="00F76398" w:rsidRPr="00BD3B75">
        <w:rPr>
          <w:rFonts w:ascii="Calibri" w:hAnsi="Calibri" w:cs="Calibri"/>
          <w:sz w:val="20"/>
          <w:szCs w:val="20"/>
        </w:rPr>
        <w:t xml:space="preserve"> г</w:t>
      </w:r>
      <w:r w:rsidRPr="00BD3B75">
        <w:rPr>
          <w:rFonts w:ascii="Calibri" w:hAnsi="Calibri" w:cs="Calibri"/>
          <w:sz w:val="20"/>
          <w:szCs w:val="20"/>
        </w:rPr>
        <w:t xml:space="preserve">. Если ни одна из сторон не заявит о расторжении Договора за один месяц до его окончания в письменной форме, Договор считается пролонгированным на тот же срок. </w:t>
      </w:r>
    </w:p>
    <w:p w:rsidR="00FB4A33" w:rsidRPr="00BD3B75" w:rsidRDefault="00FB4A33" w:rsidP="00BD3B75">
      <w:pPr>
        <w:widowControl w:val="0"/>
        <w:jc w:val="both"/>
        <w:rPr>
          <w:rFonts w:ascii="Calibri" w:hAnsi="Calibri" w:cs="Calibri"/>
          <w:sz w:val="20"/>
          <w:szCs w:val="20"/>
        </w:rPr>
      </w:pPr>
      <w:r w:rsidRPr="00BD3B75">
        <w:rPr>
          <w:rFonts w:ascii="Calibri" w:hAnsi="Calibri" w:cs="Calibri"/>
          <w:sz w:val="20"/>
          <w:szCs w:val="20"/>
        </w:rPr>
        <w:t>10.4. Настоящий договор может быть расторгнут или изменен по соглашению сторон с наступлением последствий, предусмотренных настоящим Договором. При этом сторона-инициатор расторжения договора должна письменно уведомить другую сторону не менее, чем за 1 (один) месяц до предполагаемого срока расторжения договора. При этом 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w:t>
      </w:r>
    </w:p>
    <w:p w:rsidR="00FB4A33" w:rsidRPr="00BD3B75" w:rsidRDefault="00FB4A33" w:rsidP="00BD3B75">
      <w:pPr>
        <w:pStyle w:val="a3"/>
        <w:widowControl/>
        <w:jc w:val="both"/>
        <w:rPr>
          <w:rFonts w:ascii="Calibri" w:hAnsi="Calibri" w:cs="Calibri"/>
          <w:sz w:val="20"/>
          <w:szCs w:val="20"/>
        </w:rPr>
      </w:pPr>
      <w:r w:rsidRPr="00BD3B75">
        <w:rPr>
          <w:rFonts w:ascii="Calibri" w:hAnsi="Calibri" w:cs="Calibri"/>
          <w:sz w:val="20"/>
          <w:szCs w:val="20"/>
        </w:rPr>
        <w:t>10.5 Стороны согласились признавать переписку с использованием электронной и факсовой связи достаточной для исполнения обязательств по настоящему Договору. В случае необходимости, по требованию одной из сторон, могут быть предоставлены документы, подписанные уполномоченными лицами и заверенные печатью.</w:t>
      </w:r>
    </w:p>
    <w:p w:rsidR="00FB4A33" w:rsidRPr="00BD3B75" w:rsidRDefault="00FB4A33" w:rsidP="00BD3B75">
      <w:pPr>
        <w:pStyle w:val="a3"/>
        <w:widowControl/>
        <w:jc w:val="both"/>
        <w:rPr>
          <w:rFonts w:ascii="Calibri" w:hAnsi="Calibri" w:cs="Calibri"/>
          <w:sz w:val="20"/>
          <w:szCs w:val="20"/>
        </w:rPr>
      </w:pPr>
    </w:p>
    <w:p w:rsidR="00FB4A33" w:rsidRPr="00BD3B75" w:rsidRDefault="00FB4A33" w:rsidP="00BD3B75">
      <w:pPr>
        <w:widowControl w:val="0"/>
        <w:tabs>
          <w:tab w:val="left" w:pos="360"/>
        </w:tabs>
        <w:jc w:val="center"/>
        <w:rPr>
          <w:rFonts w:ascii="Calibri" w:hAnsi="Calibri" w:cs="Calibri"/>
          <w:b/>
          <w:bCs/>
          <w:sz w:val="20"/>
          <w:szCs w:val="20"/>
        </w:rPr>
      </w:pPr>
      <w:r w:rsidRPr="00BD3B75">
        <w:rPr>
          <w:rFonts w:ascii="Calibri" w:hAnsi="Calibri" w:cs="Calibri"/>
          <w:b/>
          <w:bCs/>
          <w:sz w:val="20"/>
          <w:szCs w:val="20"/>
        </w:rPr>
        <w:t>13.</w:t>
      </w:r>
      <w:r w:rsidRPr="00BD3B75">
        <w:rPr>
          <w:rFonts w:ascii="Calibri" w:hAnsi="Calibri" w:cs="Calibri"/>
          <w:b/>
          <w:bCs/>
          <w:sz w:val="20"/>
          <w:szCs w:val="20"/>
        </w:rPr>
        <w:tab/>
        <w:t>Реквизиты и подписи сторон:</w:t>
      </w:r>
    </w:p>
    <w:p w:rsidR="00FB4A33" w:rsidRPr="00BD3B75" w:rsidRDefault="00FB4A33" w:rsidP="00BD3B75">
      <w:pPr>
        <w:widowControl w:val="0"/>
        <w:rPr>
          <w:rFonts w:ascii="Calibri" w:hAnsi="Calibri" w:cs="Calibri"/>
          <w:b/>
          <w:bCs/>
          <w:sz w:val="20"/>
          <w:szCs w:val="20"/>
        </w:rPr>
      </w:pPr>
      <w:r w:rsidRPr="00BD3B75">
        <w:rPr>
          <w:rFonts w:ascii="Calibri" w:hAnsi="Calibri" w:cs="Calibri"/>
          <w:sz w:val="20"/>
          <w:szCs w:val="20"/>
        </w:rPr>
        <w:t xml:space="preserve">  </w:t>
      </w:r>
      <w:r w:rsidRPr="00BD3B75">
        <w:rPr>
          <w:rFonts w:ascii="Calibri" w:hAnsi="Calibri" w:cs="Calibri"/>
          <w:b/>
          <w:bCs/>
          <w:sz w:val="20"/>
          <w:szCs w:val="20"/>
        </w:rPr>
        <w:t>Принципал:</w:t>
      </w:r>
      <w:r w:rsidRPr="00BD3B75">
        <w:rPr>
          <w:rFonts w:ascii="Calibri" w:hAnsi="Calibri" w:cs="Calibri"/>
          <w:sz w:val="20"/>
          <w:szCs w:val="20"/>
        </w:rPr>
        <w:tab/>
      </w:r>
      <w:r w:rsidRPr="00BD3B75">
        <w:rPr>
          <w:rFonts w:ascii="Calibri" w:hAnsi="Calibri" w:cs="Calibri"/>
          <w:sz w:val="20"/>
          <w:szCs w:val="20"/>
        </w:rPr>
        <w:tab/>
      </w:r>
      <w:r w:rsidRPr="00BD3B75">
        <w:rPr>
          <w:rFonts w:ascii="Calibri" w:hAnsi="Calibri" w:cs="Calibri"/>
          <w:sz w:val="20"/>
          <w:szCs w:val="20"/>
        </w:rPr>
        <w:tab/>
      </w:r>
      <w:r w:rsidRPr="00BD3B75">
        <w:rPr>
          <w:rFonts w:ascii="Calibri" w:hAnsi="Calibri" w:cs="Calibri"/>
          <w:sz w:val="20"/>
          <w:szCs w:val="20"/>
        </w:rPr>
        <w:tab/>
      </w:r>
      <w:r w:rsidRPr="00BD3B75">
        <w:rPr>
          <w:rFonts w:ascii="Calibri" w:hAnsi="Calibri" w:cs="Calibri"/>
          <w:sz w:val="20"/>
          <w:szCs w:val="20"/>
        </w:rPr>
        <w:tab/>
      </w:r>
      <w:r w:rsidRPr="00BD3B75">
        <w:rPr>
          <w:rFonts w:ascii="Calibri" w:hAnsi="Calibri" w:cs="Calibri"/>
          <w:sz w:val="20"/>
          <w:szCs w:val="20"/>
        </w:rPr>
        <w:tab/>
      </w:r>
      <w:r w:rsidRPr="00BD3B75">
        <w:rPr>
          <w:rFonts w:ascii="Calibri" w:hAnsi="Calibri" w:cs="Calibri"/>
          <w:sz w:val="20"/>
          <w:szCs w:val="20"/>
        </w:rPr>
        <w:tab/>
      </w:r>
      <w:r w:rsidRPr="00BD3B75">
        <w:rPr>
          <w:rFonts w:ascii="Calibri" w:hAnsi="Calibri" w:cs="Calibri"/>
          <w:b/>
          <w:bCs/>
          <w:sz w:val="20"/>
          <w:szCs w:val="20"/>
        </w:rPr>
        <w:t>Агент:</w:t>
      </w:r>
    </w:p>
    <w:tbl>
      <w:tblPr>
        <w:tblW w:w="87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4"/>
        <w:gridCol w:w="4445"/>
      </w:tblGrid>
      <w:tr w:rsidR="00FB4A33" w:rsidRPr="00BD3B75">
        <w:trPr>
          <w:trHeight w:val="2975"/>
        </w:trPr>
        <w:tc>
          <w:tcPr>
            <w:tcW w:w="4314" w:type="dxa"/>
          </w:tcPr>
          <w:p w:rsidR="00BE67DC" w:rsidRPr="00BD3B75" w:rsidRDefault="00BE67DC" w:rsidP="00BD3B75">
            <w:pPr>
              <w:spacing w:before="20" w:line="190" w:lineRule="exact"/>
              <w:rPr>
                <w:rFonts w:ascii="Calibri" w:hAnsi="Calibri" w:cs="Calibri"/>
                <w:sz w:val="20"/>
                <w:szCs w:val="20"/>
              </w:rPr>
            </w:pPr>
            <w:r w:rsidRPr="00BD3B75">
              <w:rPr>
                <w:rFonts w:ascii="Calibri" w:hAnsi="Calibri" w:cs="Calibri"/>
                <w:sz w:val="20"/>
                <w:szCs w:val="20"/>
              </w:rPr>
              <w:t>ООО Туристическая фирма «Ника»</w:t>
            </w:r>
          </w:p>
          <w:p w:rsidR="00BE67DC" w:rsidRPr="00BD3B75" w:rsidRDefault="00BE67DC" w:rsidP="00BD3B75">
            <w:pPr>
              <w:spacing w:before="20" w:line="190" w:lineRule="exact"/>
              <w:rPr>
                <w:rFonts w:ascii="Calibri" w:hAnsi="Calibri" w:cs="Calibri"/>
                <w:sz w:val="20"/>
                <w:szCs w:val="20"/>
              </w:rPr>
            </w:pPr>
            <w:r w:rsidRPr="00BD3B75">
              <w:rPr>
                <w:rFonts w:ascii="Calibri" w:hAnsi="Calibri" w:cs="Calibri"/>
                <w:sz w:val="20"/>
                <w:szCs w:val="20"/>
              </w:rPr>
              <w:t>Адрес: 170000, г. Тверь, ул. Трехсвятская, д.10, оф.201</w:t>
            </w:r>
          </w:p>
          <w:p w:rsidR="00BE67DC" w:rsidRPr="00BD3B75" w:rsidRDefault="00BE67DC" w:rsidP="00BD3B75">
            <w:pPr>
              <w:spacing w:before="20" w:line="190" w:lineRule="exact"/>
              <w:rPr>
                <w:rFonts w:ascii="Calibri" w:hAnsi="Calibri" w:cs="Calibri"/>
                <w:sz w:val="20"/>
                <w:szCs w:val="20"/>
              </w:rPr>
            </w:pPr>
            <w:r w:rsidRPr="00BD3B75">
              <w:rPr>
                <w:rFonts w:ascii="Calibri" w:hAnsi="Calibri" w:cs="Calibri"/>
                <w:sz w:val="20"/>
                <w:szCs w:val="20"/>
              </w:rPr>
              <w:t>Телефон/факс: (4822) 75-43-44</w:t>
            </w:r>
          </w:p>
          <w:p w:rsidR="00BE67DC" w:rsidRPr="00BD3B75" w:rsidRDefault="00BE67DC" w:rsidP="00BD3B75">
            <w:pPr>
              <w:spacing w:before="20" w:line="190" w:lineRule="exact"/>
              <w:rPr>
                <w:rFonts w:ascii="Calibri" w:hAnsi="Calibri" w:cs="Calibri"/>
                <w:sz w:val="20"/>
                <w:szCs w:val="20"/>
              </w:rPr>
            </w:pPr>
            <w:r w:rsidRPr="00BD3B75">
              <w:rPr>
                <w:rFonts w:ascii="Calibri" w:hAnsi="Calibri" w:cs="Calibri"/>
                <w:sz w:val="20"/>
                <w:szCs w:val="20"/>
              </w:rPr>
              <w:t>Р/сч 40702810263000004515</w:t>
            </w:r>
          </w:p>
          <w:p w:rsidR="00BE67DC" w:rsidRPr="00BD3B75" w:rsidRDefault="00BE67DC" w:rsidP="00BD3B75">
            <w:pPr>
              <w:spacing w:before="20" w:line="190" w:lineRule="exact"/>
              <w:rPr>
                <w:rFonts w:ascii="Calibri" w:hAnsi="Calibri" w:cs="Calibri"/>
                <w:sz w:val="20"/>
                <w:szCs w:val="20"/>
              </w:rPr>
            </w:pPr>
            <w:r w:rsidRPr="00BD3B75">
              <w:rPr>
                <w:rFonts w:ascii="Calibri" w:hAnsi="Calibri" w:cs="Calibri"/>
                <w:sz w:val="20"/>
                <w:szCs w:val="20"/>
              </w:rPr>
              <w:t xml:space="preserve">Банк: ТВЕРСКОЕ ОТДЕЛЕНИЕ № 8607 ПАО СБЕРБАНК </w:t>
            </w:r>
          </w:p>
          <w:p w:rsidR="00BE67DC" w:rsidRPr="00BD3B75" w:rsidRDefault="00BE67DC" w:rsidP="00BD3B75">
            <w:pPr>
              <w:spacing w:before="20" w:line="190" w:lineRule="exact"/>
              <w:rPr>
                <w:rFonts w:ascii="Calibri" w:hAnsi="Calibri" w:cs="Calibri"/>
                <w:sz w:val="20"/>
                <w:szCs w:val="20"/>
              </w:rPr>
            </w:pPr>
            <w:r w:rsidRPr="00BD3B75">
              <w:rPr>
                <w:rFonts w:ascii="Calibri" w:hAnsi="Calibri" w:cs="Calibri"/>
                <w:sz w:val="20"/>
                <w:szCs w:val="20"/>
              </w:rPr>
              <w:t>Кор/сч 30101810700000000679</w:t>
            </w:r>
          </w:p>
          <w:p w:rsidR="00BE67DC" w:rsidRPr="00BD3B75" w:rsidRDefault="00BE67DC" w:rsidP="00BD3B75">
            <w:pPr>
              <w:spacing w:before="20" w:line="190" w:lineRule="exact"/>
              <w:rPr>
                <w:rFonts w:ascii="Calibri" w:hAnsi="Calibri" w:cs="Calibri"/>
                <w:sz w:val="20"/>
                <w:szCs w:val="20"/>
              </w:rPr>
            </w:pPr>
            <w:r w:rsidRPr="00BD3B75">
              <w:rPr>
                <w:rFonts w:ascii="Calibri" w:hAnsi="Calibri" w:cs="Calibri"/>
                <w:sz w:val="20"/>
                <w:szCs w:val="20"/>
              </w:rPr>
              <w:t>БИК-040967289</w:t>
            </w:r>
          </w:p>
          <w:p w:rsidR="00BE67DC" w:rsidRPr="00BD3B75" w:rsidRDefault="00BE67DC" w:rsidP="00BD3B75">
            <w:pPr>
              <w:spacing w:before="20" w:line="190" w:lineRule="exact"/>
              <w:rPr>
                <w:rFonts w:ascii="Calibri" w:hAnsi="Calibri" w:cs="Calibri"/>
                <w:sz w:val="20"/>
                <w:szCs w:val="20"/>
              </w:rPr>
            </w:pPr>
            <w:r w:rsidRPr="00BD3B75">
              <w:rPr>
                <w:rFonts w:ascii="Calibri" w:hAnsi="Calibri" w:cs="Calibri"/>
                <w:sz w:val="20"/>
                <w:szCs w:val="20"/>
              </w:rPr>
              <w:t>ИНН-6950173034 КПП – 695001001</w:t>
            </w:r>
          </w:p>
          <w:p w:rsidR="00FB4A33" w:rsidRPr="00BD3B75" w:rsidRDefault="00BE67DC" w:rsidP="00BD3B75">
            <w:pPr>
              <w:spacing w:before="20" w:line="190" w:lineRule="exact"/>
              <w:rPr>
                <w:rFonts w:ascii="Calibri" w:hAnsi="Calibri" w:cs="Calibri"/>
                <w:sz w:val="20"/>
                <w:szCs w:val="20"/>
              </w:rPr>
            </w:pPr>
            <w:r w:rsidRPr="00BD3B75">
              <w:rPr>
                <w:rFonts w:ascii="Calibri" w:hAnsi="Calibri" w:cs="Calibri"/>
                <w:sz w:val="20"/>
                <w:szCs w:val="20"/>
              </w:rPr>
              <w:t>ОГРН -1136952017542</w:t>
            </w:r>
          </w:p>
        </w:tc>
        <w:tc>
          <w:tcPr>
            <w:tcW w:w="4445" w:type="dxa"/>
          </w:tcPr>
          <w:p w:rsidR="00B500A2" w:rsidRPr="00BD3B75" w:rsidRDefault="00B500A2" w:rsidP="00BD3B75">
            <w:pPr>
              <w:rPr>
                <w:rFonts w:ascii="Calibri" w:hAnsi="Calibri" w:cs="Calibri"/>
                <w:sz w:val="20"/>
                <w:szCs w:val="20"/>
              </w:rPr>
            </w:pPr>
          </w:p>
        </w:tc>
      </w:tr>
    </w:tbl>
    <w:p w:rsidR="0017130D" w:rsidRDefault="0017130D" w:rsidP="00BD3B75">
      <w:pPr>
        <w:tabs>
          <w:tab w:val="left" w:pos="5812"/>
          <w:tab w:val="left" w:leader="underscore" w:pos="9639"/>
        </w:tabs>
        <w:rPr>
          <w:rFonts w:ascii="Calibri" w:hAnsi="Calibri" w:cs="Calibri"/>
          <w:sz w:val="20"/>
          <w:szCs w:val="20"/>
        </w:rPr>
      </w:pPr>
    </w:p>
    <w:p w:rsidR="00FB4A33" w:rsidRPr="00BD3B75" w:rsidRDefault="00FB4A33" w:rsidP="00BD3B75">
      <w:pPr>
        <w:tabs>
          <w:tab w:val="left" w:pos="5812"/>
          <w:tab w:val="left" w:leader="underscore" w:pos="9639"/>
        </w:tabs>
        <w:rPr>
          <w:sz w:val="20"/>
          <w:szCs w:val="20"/>
        </w:rPr>
      </w:pPr>
      <w:r w:rsidRPr="00BD3B75">
        <w:rPr>
          <w:sz w:val="20"/>
          <w:szCs w:val="20"/>
        </w:rPr>
        <w:t>Директор</w:t>
      </w:r>
      <w:r w:rsidR="00F76398" w:rsidRPr="00BD3B75">
        <w:rPr>
          <w:sz w:val="20"/>
          <w:szCs w:val="20"/>
        </w:rPr>
        <w:t xml:space="preserve">     ____________ /Ходаченко И.Б./ </w:t>
      </w:r>
      <w:r w:rsidRPr="00BD3B75">
        <w:rPr>
          <w:sz w:val="20"/>
          <w:szCs w:val="20"/>
        </w:rPr>
        <w:t xml:space="preserve">      </w:t>
      </w:r>
      <w:r w:rsidR="0017130D">
        <w:rPr>
          <w:sz w:val="20"/>
          <w:szCs w:val="20"/>
        </w:rPr>
        <w:t xml:space="preserve">       </w:t>
      </w:r>
      <w:r w:rsidR="00827DA3" w:rsidRPr="00BD3B75">
        <w:rPr>
          <w:sz w:val="20"/>
          <w:szCs w:val="20"/>
        </w:rPr>
        <w:t xml:space="preserve">   </w:t>
      </w:r>
      <w:r w:rsidR="00F76398" w:rsidRPr="00BD3B75">
        <w:rPr>
          <w:sz w:val="20"/>
          <w:szCs w:val="20"/>
        </w:rPr>
        <w:t xml:space="preserve"> </w:t>
      </w:r>
      <w:r w:rsidR="0017130D">
        <w:rPr>
          <w:sz w:val="20"/>
          <w:szCs w:val="20"/>
        </w:rPr>
        <w:t>Д</w:t>
      </w:r>
      <w:r w:rsidR="00827DA3" w:rsidRPr="00BD3B75">
        <w:rPr>
          <w:sz w:val="20"/>
          <w:szCs w:val="20"/>
        </w:rPr>
        <w:t>иректор</w:t>
      </w:r>
      <w:r w:rsidR="00F76398" w:rsidRPr="00BD3B75">
        <w:rPr>
          <w:sz w:val="20"/>
          <w:szCs w:val="20"/>
        </w:rPr>
        <w:t xml:space="preserve">         </w:t>
      </w:r>
      <w:r w:rsidR="00827DA3" w:rsidRPr="00BD3B75">
        <w:rPr>
          <w:sz w:val="20"/>
          <w:szCs w:val="20"/>
        </w:rPr>
        <w:t xml:space="preserve">          </w:t>
      </w:r>
      <w:r w:rsidRPr="00BD3B75">
        <w:rPr>
          <w:sz w:val="20"/>
          <w:szCs w:val="20"/>
        </w:rPr>
        <w:t>/</w:t>
      </w:r>
      <w:r w:rsidR="0017130D">
        <w:rPr>
          <w:sz w:val="20"/>
          <w:szCs w:val="20"/>
        </w:rPr>
        <w:t xml:space="preserve">                                     </w:t>
      </w:r>
      <w:r w:rsidRPr="00BD3B75">
        <w:rPr>
          <w:sz w:val="20"/>
          <w:szCs w:val="20"/>
        </w:rPr>
        <w:t>/</w:t>
      </w:r>
    </w:p>
    <w:p w:rsidR="00FB4A33" w:rsidRPr="00BD3B75" w:rsidRDefault="00FB4A33" w:rsidP="00BD3B75">
      <w:pPr>
        <w:tabs>
          <w:tab w:val="left" w:pos="5812"/>
          <w:tab w:val="left" w:leader="underscore" w:pos="9639"/>
        </w:tabs>
        <w:rPr>
          <w:sz w:val="20"/>
          <w:szCs w:val="20"/>
        </w:rPr>
      </w:pPr>
    </w:p>
    <w:p w:rsidR="006472CF" w:rsidRPr="00BD3B75" w:rsidRDefault="00BE67DC" w:rsidP="00BD3B75">
      <w:pPr>
        <w:widowControl w:val="0"/>
        <w:rPr>
          <w:sz w:val="20"/>
          <w:szCs w:val="20"/>
        </w:rPr>
      </w:pPr>
      <w:r w:rsidRPr="00BD3B75">
        <w:rPr>
          <w:sz w:val="20"/>
          <w:szCs w:val="20"/>
        </w:rPr>
        <w:t>“____”_____________202</w:t>
      </w:r>
      <w:r w:rsidR="00121F62">
        <w:rPr>
          <w:sz w:val="20"/>
          <w:szCs w:val="20"/>
        </w:rPr>
        <w:t>2</w:t>
      </w:r>
      <w:r w:rsidR="0017130D">
        <w:rPr>
          <w:sz w:val="20"/>
          <w:szCs w:val="20"/>
        </w:rPr>
        <w:t xml:space="preserve"> г.                                                                 </w:t>
      </w:r>
      <w:r w:rsidRPr="00BD3B75">
        <w:rPr>
          <w:sz w:val="20"/>
          <w:szCs w:val="20"/>
        </w:rPr>
        <w:t>“____”</w:t>
      </w:r>
      <w:r w:rsidR="00DD373F" w:rsidRPr="00BD3B75">
        <w:rPr>
          <w:sz w:val="20"/>
          <w:szCs w:val="20"/>
        </w:rPr>
        <w:t>_____________</w:t>
      </w:r>
      <w:r w:rsidR="00BD3B75" w:rsidRPr="00BD3B75">
        <w:rPr>
          <w:sz w:val="20"/>
          <w:szCs w:val="20"/>
        </w:rPr>
        <w:t>____202</w:t>
      </w:r>
      <w:r w:rsidR="00121F62">
        <w:rPr>
          <w:sz w:val="20"/>
          <w:szCs w:val="20"/>
        </w:rPr>
        <w:t>2</w:t>
      </w:r>
      <w:r w:rsidR="00FB4A33" w:rsidRPr="00BD3B75">
        <w:rPr>
          <w:sz w:val="20"/>
          <w:szCs w:val="20"/>
        </w:rPr>
        <w:t xml:space="preserve"> г.</w:t>
      </w:r>
    </w:p>
    <w:sectPr w:rsidR="006472CF" w:rsidRPr="00BD3B75" w:rsidSect="00CA2B15">
      <w:footerReference w:type="default" r:id="rId8"/>
      <w:pgSz w:w="11906" w:h="16838"/>
      <w:pgMar w:top="567" w:right="567" w:bottom="284" w:left="567"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929" w:rsidRDefault="005E2929" w:rsidP="00966113">
      <w:r>
        <w:separator/>
      </w:r>
    </w:p>
  </w:endnote>
  <w:endnote w:type="continuationSeparator" w:id="0">
    <w:p w:rsidR="005E2929" w:rsidRDefault="005E2929" w:rsidP="0096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A33" w:rsidRDefault="007A53BB">
    <w:pPr>
      <w:pStyle w:val="af0"/>
      <w:jc w:val="right"/>
    </w:pPr>
    <w:r>
      <w:fldChar w:fldCharType="begin"/>
    </w:r>
    <w:r>
      <w:instrText>PAGE   \* MERGEFORMAT</w:instrText>
    </w:r>
    <w:r>
      <w:fldChar w:fldCharType="separate"/>
    </w:r>
    <w:r w:rsidR="006C1F47">
      <w:rPr>
        <w:noProof/>
      </w:rPr>
      <w:t>6</w:t>
    </w:r>
    <w:r>
      <w:rPr>
        <w:noProof/>
      </w:rPr>
      <w:fldChar w:fldCharType="end"/>
    </w:r>
  </w:p>
  <w:p w:rsidR="00FB4A33" w:rsidRDefault="00FB4A3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929" w:rsidRDefault="005E2929" w:rsidP="00966113">
      <w:r>
        <w:separator/>
      </w:r>
    </w:p>
  </w:footnote>
  <w:footnote w:type="continuationSeparator" w:id="0">
    <w:p w:rsidR="005E2929" w:rsidRDefault="005E2929" w:rsidP="00966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400067"/>
    <w:multiLevelType w:val="hybridMultilevel"/>
    <w:tmpl w:val="5A1688BC"/>
    <w:lvl w:ilvl="0" w:tplc="934443BC">
      <w:start w:val="1"/>
      <w:numFmt w:val="decimal"/>
      <w:lvlText w:val="2.1.%1."/>
      <w:lvlJc w:val="left"/>
      <w:pPr>
        <w:tabs>
          <w:tab w:val="num" w:pos="1080"/>
        </w:tabs>
        <w:ind w:left="1080"/>
      </w:pPr>
      <w:rPr>
        <w:rFonts w:hint="default"/>
        <w:b w:val="0"/>
        <w:bCs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pPr>
      <w:rPr>
        <w:rFonts w:hint="default"/>
        <w:b w:val="0"/>
        <w:bCs w:val="0"/>
      </w:rPr>
    </w:lvl>
    <w:lvl w:ilvl="3" w:tplc="17069B84">
      <w:start w:val="1"/>
      <w:numFmt w:val="bullet"/>
      <w:lvlText w:val="-"/>
      <w:lvlJc w:val="left"/>
      <w:pPr>
        <w:tabs>
          <w:tab w:val="num" w:pos="2880"/>
        </w:tabs>
        <w:ind w:left="2880" w:hanging="360"/>
      </w:pPr>
      <w:rPr>
        <w:rFonts w:ascii="Times New Roman" w:hAnsi="Times New Roman" w:cs="Times New Roman" w:hint="default"/>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5DE50F9"/>
    <w:multiLevelType w:val="hybridMultilevel"/>
    <w:tmpl w:val="53E84F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83806D8"/>
    <w:multiLevelType w:val="multilevel"/>
    <w:tmpl w:val="7D4C5F7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EFF111B"/>
    <w:multiLevelType w:val="multilevel"/>
    <w:tmpl w:val="B366075C"/>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6FF66B7"/>
    <w:multiLevelType w:val="multilevel"/>
    <w:tmpl w:val="1D72288E"/>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E442CC"/>
    <w:multiLevelType w:val="multilevel"/>
    <w:tmpl w:val="8B9EA8D0"/>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F1226E1"/>
    <w:multiLevelType w:val="multilevel"/>
    <w:tmpl w:val="91FE2ECC"/>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30D528B"/>
    <w:multiLevelType w:val="multilevel"/>
    <w:tmpl w:val="EC96CC32"/>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3B1081A"/>
    <w:multiLevelType w:val="hybridMultilevel"/>
    <w:tmpl w:val="062AF0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4F20A46"/>
    <w:multiLevelType w:val="hybridMultilevel"/>
    <w:tmpl w:val="97D67E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6CF1616"/>
    <w:multiLevelType w:val="multilevel"/>
    <w:tmpl w:val="14F09F9A"/>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1A41567"/>
    <w:multiLevelType w:val="multilevel"/>
    <w:tmpl w:val="64768AC8"/>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61F011A"/>
    <w:multiLevelType w:val="hybridMultilevel"/>
    <w:tmpl w:val="DA1C0100"/>
    <w:lvl w:ilvl="0" w:tplc="2A9022EA">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7992EA7"/>
    <w:multiLevelType w:val="multilevel"/>
    <w:tmpl w:val="F6083B1A"/>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A92203D"/>
    <w:multiLevelType w:val="multilevel"/>
    <w:tmpl w:val="EAD207D4"/>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4C9D6D3A"/>
    <w:multiLevelType w:val="multilevel"/>
    <w:tmpl w:val="217A9F0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1986C71"/>
    <w:multiLevelType w:val="multilevel"/>
    <w:tmpl w:val="DE9228B0"/>
    <w:lvl w:ilvl="0">
      <w:start w:val="2"/>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99C0892"/>
    <w:multiLevelType w:val="hybridMultilevel"/>
    <w:tmpl w:val="11BCC2DE"/>
    <w:lvl w:ilvl="0" w:tplc="8E5250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603D603A"/>
    <w:multiLevelType w:val="multilevel"/>
    <w:tmpl w:val="D7C09F4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336529D"/>
    <w:multiLevelType w:val="multilevel"/>
    <w:tmpl w:val="0D12DE3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670D26DB"/>
    <w:multiLevelType w:val="hybridMultilevel"/>
    <w:tmpl w:val="4DBED330"/>
    <w:lvl w:ilvl="0" w:tplc="1302A48A">
      <w:start w:val="1"/>
      <w:numFmt w:val="decimal"/>
      <w:lvlText w:val="2.4.%1."/>
      <w:lvlJc w:val="left"/>
      <w:pPr>
        <w:tabs>
          <w:tab w:val="num" w:pos="0"/>
        </w:tabs>
      </w:pPr>
      <w:rPr>
        <w:rFonts w:hint="default"/>
        <w:b w:val="0"/>
        <w:bCs w:val="0"/>
      </w:rPr>
    </w:lvl>
    <w:lvl w:ilvl="1" w:tplc="73109F8A">
      <w:start w:val="7"/>
      <w:numFmt w:val="decimal"/>
      <w:lvlText w:val="%2."/>
      <w:lvlJc w:val="left"/>
      <w:pPr>
        <w:tabs>
          <w:tab w:val="num" w:pos="360"/>
        </w:tabs>
        <w:ind w:left="360" w:hanging="360"/>
      </w:pPr>
      <w:rPr>
        <w:rFonts w:hint="default"/>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24" w15:restartNumberingAfterBreak="0">
    <w:nsid w:val="6BB71956"/>
    <w:multiLevelType w:val="multilevel"/>
    <w:tmpl w:val="4D4E3B4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DFD5748"/>
    <w:multiLevelType w:val="hybridMultilevel"/>
    <w:tmpl w:val="11BCC2DE"/>
    <w:lvl w:ilvl="0" w:tplc="8E5250F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15:restartNumberingAfterBreak="0">
    <w:nsid w:val="6EBD1BF6"/>
    <w:multiLevelType w:val="multilevel"/>
    <w:tmpl w:val="B0DEA56E"/>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FE859AC"/>
    <w:multiLevelType w:val="multilevel"/>
    <w:tmpl w:val="C3AA06B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6C81A9C"/>
    <w:multiLevelType w:val="hybridMultilevel"/>
    <w:tmpl w:val="7088B274"/>
    <w:lvl w:ilvl="0" w:tplc="7AE88AC4">
      <w:start w:val="1"/>
      <w:numFmt w:val="decimal"/>
      <w:lvlText w:val="%1."/>
      <w:lvlJc w:val="left"/>
      <w:pPr>
        <w:tabs>
          <w:tab w:val="num" w:pos="720"/>
        </w:tabs>
        <w:ind w:left="720" w:hanging="360"/>
      </w:pPr>
    </w:lvl>
    <w:lvl w:ilvl="1" w:tplc="1C38F7EE">
      <w:numFmt w:val="none"/>
      <w:lvlText w:val=""/>
      <w:lvlJc w:val="left"/>
      <w:pPr>
        <w:tabs>
          <w:tab w:val="num" w:pos="360"/>
        </w:tabs>
      </w:pPr>
    </w:lvl>
    <w:lvl w:ilvl="2" w:tplc="00B096B2">
      <w:numFmt w:val="none"/>
      <w:lvlText w:val=""/>
      <w:lvlJc w:val="left"/>
      <w:pPr>
        <w:tabs>
          <w:tab w:val="num" w:pos="360"/>
        </w:tabs>
      </w:pPr>
    </w:lvl>
    <w:lvl w:ilvl="3" w:tplc="D8D05A72">
      <w:numFmt w:val="none"/>
      <w:lvlText w:val=""/>
      <w:lvlJc w:val="left"/>
      <w:pPr>
        <w:tabs>
          <w:tab w:val="num" w:pos="360"/>
        </w:tabs>
      </w:pPr>
    </w:lvl>
    <w:lvl w:ilvl="4" w:tplc="241A7786">
      <w:numFmt w:val="none"/>
      <w:lvlText w:val=""/>
      <w:lvlJc w:val="left"/>
      <w:pPr>
        <w:tabs>
          <w:tab w:val="num" w:pos="360"/>
        </w:tabs>
      </w:pPr>
    </w:lvl>
    <w:lvl w:ilvl="5" w:tplc="E9B8D8F2">
      <w:numFmt w:val="none"/>
      <w:lvlText w:val=""/>
      <w:lvlJc w:val="left"/>
      <w:pPr>
        <w:tabs>
          <w:tab w:val="num" w:pos="360"/>
        </w:tabs>
      </w:pPr>
    </w:lvl>
    <w:lvl w:ilvl="6" w:tplc="408CBCDA">
      <w:numFmt w:val="none"/>
      <w:lvlText w:val=""/>
      <w:lvlJc w:val="left"/>
      <w:pPr>
        <w:tabs>
          <w:tab w:val="num" w:pos="360"/>
        </w:tabs>
      </w:pPr>
    </w:lvl>
    <w:lvl w:ilvl="7" w:tplc="AFC82A04">
      <w:numFmt w:val="none"/>
      <w:lvlText w:val=""/>
      <w:lvlJc w:val="left"/>
      <w:pPr>
        <w:tabs>
          <w:tab w:val="num" w:pos="360"/>
        </w:tabs>
      </w:pPr>
    </w:lvl>
    <w:lvl w:ilvl="8" w:tplc="2A02E3EA">
      <w:numFmt w:val="none"/>
      <w:lvlText w:val=""/>
      <w:lvlJc w:val="left"/>
      <w:pPr>
        <w:tabs>
          <w:tab w:val="num" w:pos="360"/>
        </w:tabs>
      </w:pPr>
    </w:lvl>
  </w:abstractNum>
  <w:abstractNum w:abstractNumId="29" w15:restartNumberingAfterBreak="0">
    <w:nsid w:val="783851A8"/>
    <w:multiLevelType w:val="hybridMultilevel"/>
    <w:tmpl w:val="D38667AE"/>
    <w:lvl w:ilvl="0" w:tplc="C82CEF1E">
      <w:start w:val="1"/>
      <w:numFmt w:val="decimal"/>
      <w:lvlText w:val="2.2.%1."/>
      <w:lvlJc w:val="left"/>
      <w:pPr>
        <w:tabs>
          <w:tab w:val="num" w:pos="1080"/>
        </w:tabs>
        <w:ind w:left="1080"/>
      </w:pPr>
      <w:rPr>
        <w:rFonts w:hint="default"/>
        <w:b w:val="0"/>
        <w:bCs w:val="0"/>
      </w:rPr>
    </w:lvl>
    <w:lvl w:ilvl="1" w:tplc="C82CEF1E">
      <w:start w:val="1"/>
      <w:numFmt w:val="decimal"/>
      <w:lvlText w:val="2.2.%2."/>
      <w:lvlJc w:val="left"/>
      <w:pPr>
        <w:tabs>
          <w:tab w:val="num" w:pos="1080"/>
        </w:tabs>
        <w:ind w:left="1080"/>
      </w:pPr>
      <w:rPr>
        <w:rFonts w:hint="default"/>
        <w:b w:val="0"/>
        <w:bCs w:val="0"/>
      </w:rPr>
    </w:lvl>
    <w:lvl w:ilvl="2" w:tplc="B46C0CBE">
      <w:start w:val="1"/>
      <w:numFmt w:val="decimal"/>
      <w:lvlText w:val="2.3.%3."/>
      <w:lvlJc w:val="left"/>
      <w:pPr>
        <w:tabs>
          <w:tab w:val="num" w:pos="1980"/>
        </w:tabs>
        <w:ind w:left="1980"/>
      </w:pPr>
      <w:rPr>
        <w:rFonts w:hint="default"/>
        <w:b w:val="0"/>
        <w:bCs w:val="0"/>
      </w:rPr>
    </w:lvl>
    <w:lvl w:ilvl="3" w:tplc="17069B84">
      <w:start w:val="1"/>
      <w:numFmt w:val="bullet"/>
      <w:lvlText w:val="-"/>
      <w:lvlJc w:val="left"/>
      <w:pPr>
        <w:tabs>
          <w:tab w:val="num" w:pos="2880"/>
        </w:tabs>
        <w:ind w:left="2880" w:hanging="360"/>
      </w:pPr>
      <w:rPr>
        <w:rFonts w:ascii="Times New Roman" w:hAnsi="Times New Roman" w:cs="Times New Roman" w:hint="default"/>
        <w:b w:val="0"/>
        <w:bCs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785F395B"/>
    <w:multiLevelType w:val="hybridMultilevel"/>
    <w:tmpl w:val="290E7D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7C7279D9"/>
    <w:multiLevelType w:val="multilevel"/>
    <w:tmpl w:val="A7D4E83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E782314"/>
    <w:multiLevelType w:val="multilevel"/>
    <w:tmpl w:val="B7C0DD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FB17AD4"/>
    <w:multiLevelType w:val="hybridMultilevel"/>
    <w:tmpl w:val="BD32A0B0"/>
    <w:lvl w:ilvl="0" w:tplc="0419000D">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7"/>
  </w:num>
  <w:num w:numId="2">
    <w:abstractNumId w:val="1"/>
  </w:num>
  <w:num w:numId="3">
    <w:abstractNumId w:val="29"/>
  </w:num>
  <w:num w:numId="4">
    <w:abstractNumId w:val="23"/>
  </w:num>
  <w:num w:numId="5">
    <w:abstractNumId w:val="24"/>
  </w:num>
  <w:num w:numId="6">
    <w:abstractNumId w:val="3"/>
  </w:num>
  <w:num w:numId="7">
    <w:abstractNumId w:val="32"/>
  </w:num>
  <w:num w:numId="8">
    <w:abstractNumId w:val="0"/>
  </w:num>
  <w:num w:numId="9">
    <w:abstractNumId w:val="15"/>
  </w:num>
  <w:num w:numId="10">
    <w:abstractNumId w:val="7"/>
  </w:num>
  <w:num w:numId="11">
    <w:abstractNumId w:val="14"/>
  </w:num>
  <w:num w:numId="12">
    <w:abstractNumId w:val="18"/>
  </w:num>
  <w:num w:numId="13">
    <w:abstractNumId w:val="21"/>
  </w:num>
  <w:num w:numId="14">
    <w:abstractNumId w:val="31"/>
  </w:num>
  <w:num w:numId="15">
    <w:abstractNumId w:val="27"/>
  </w:num>
  <w:num w:numId="16">
    <w:abstractNumId w:val="4"/>
  </w:num>
  <w:num w:numId="17">
    <w:abstractNumId w:val="22"/>
  </w:num>
  <w:num w:numId="18">
    <w:abstractNumId w:val="8"/>
  </w:num>
  <w:num w:numId="19">
    <w:abstractNumId w:val="11"/>
  </w:num>
  <w:num w:numId="20">
    <w:abstractNumId w:val="16"/>
  </w:num>
  <w:num w:numId="21">
    <w:abstractNumId w:val="12"/>
  </w:num>
  <w:num w:numId="22">
    <w:abstractNumId w:val="19"/>
  </w:num>
  <w:num w:numId="23">
    <w:abstractNumId w:val="28"/>
  </w:num>
  <w:num w:numId="24">
    <w:abstractNumId w:val="10"/>
  </w:num>
  <w:num w:numId="25">
    <w:abstractNumId w:val="5"/>
  </w:num>
  <w:num w:numId="26">
    <w:abstractNumId w:val="6"/>
  </w:num>
  <w:num w:numId="27">
    <w:abstractNumId w:val="26"/>
  </w:num>
  <w:num w:numId="28">
    <w:abstractNumId w:val="25"/>
  </w:num>
  <w:num w:numId="29">
    <w:abstractNumId w:val="30"/>
  </w:num>
  <w:num w:numId="30">
    <w:abstractNumId w:val="33"/>
  </w:num>
  <w:num w:numId="31">
    <w:abstractNumId w:val="9"/>
  </w:num>
  <w:num w:numId="32">
    <w:abstractNumId w:val="13"/>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3A"/>
    <w:rsid w:val="000004FE"/>
    <w:rsid w:val="000407D5"/>
    <w:rsid w:val="00040D3F"/>
    <w:rsid w:val="0006011B"/>
    <w:rsid w:val="00091C27"/>
    <w:rsid w:val="0009464A"/>
    <w:rsid w:val="000A5610"/>
    <w:rsid w:val="000D1F25"/>
    <w:rsid w:val="000D2CB2"/>
    <w:rsid w:val="000D41D5"/>
    <w:rsid w:val="00100108"/>
    <w:rsid w:val="00106560"/>
    <w:rsid w:val="001163AB"/>
    <w:rsid w:val="00116FEA"/>
    <w:rsid w:val="00121F62"/>
    <w:rsid w:val="0012746F"/>
    <w:rsid w:val="001277EB"/>
    <w:rsid w:val="001314B3"/>
    <w:rsid w:val="001412C5"/>
    <w:rsid w:val="0015058F"/>
    <w:rsid w:val="001573B6"/>
    <w:rsid w:val="00160B90"/>
    <w:rsid w:val="0017130D"/>
    <w:rsid w:val="00171726"/>
    <w:rsid w:val="0017526A"/>
    <w:rsid w:val="00184092"/>
    <w:rsid w:val="00186A63"/>
    <w:rsid w:val="0019259E"/>
    <w:rsid w:val="001940D6"/>
    <w:rsid w:val="00196113"/>
    <w:rsid w:val="001A458B"/>
    <w:rsid w:val="001D2296"/>
    <w:rsid w:val="001D70B2"/>
    <w:rsid w:val="001E298B"/>
    <w:rsid w:val="001F6780"/>
    <w:rsid w:val="002016EB"/>
    <w:rsid w:val="00204C26"/>
    <w:rsid w:val="00212770"/>
    <w:rsid w:val="002320E1"/>
    <w:rsid w:val="002544FA"/>
    <w:rsid w:val="00260802"/>
    <w:rsid w:val="00264FFB"/>
    <w:rsid w:val="002804A5"/>
    <w:rsid w:val="002921BD"/>
    <w:rsid w:val="0029382B"/>
    <w:rsid w:val="00296936"/>
    <w:rsid w:val="002A0D66"/>
    <w:rsid w:val="002A432A"/>
    <w:rsid w:val="002A5742"/>
    <w:rsid w:val="002B45D9"/>
    <w:rsid w:val="002D2A66"/>
    <w:rsid w:val="002D4E85"/>
    <w:rsid w:val="002E2AB8"/>
    <w:rsid w:val="002F613B"/>
    <w:rsid w:val="00302F60"/>
    <w:rsid w:val="00324765"/>
    <w:rsid w:val="003324C8"/>
    <w:rsid w:val="0036351E"/>
    <w:rsid w:val="00373E5C"/>
    <w:rsid w:val="00376538"/>
    <w:rsid w:val="00394542"/>
    <w:rsid w:val="00396F5E"/>
    <w:rsid w:val="003A374F"/>
    <w:rsid w:val="003A7DEF"/>
    <w:rsid w:val="003D2D3C"/>
    <w:rsid w:val="003D6CF9"/>
    <w:rsid w:val="004034DF"/>
    <w:rsid w:val="0042514E"/>
    <w:rsid w:val="00430B44"/>
    <w:rsid w:val="00446D58"/>
    <w:rsid w:val="004508D7"/>
    <w:rsid w:val="00455F86"/>
    <w:rsid w:val="00473ACE"/>
    <w:rsid w:val="00486159"/>
    <w:rsid w:val="004861DE"/>
    <w:rsid w:val="00486858"/>
    <w:rsid w:val="00494147"/>
    <w:rsid w:val="00496321"/>
    <w:rsid w:val="004B3A9B"/>
    <w:rsid w:val="004B78D8"/>
    <w:rsid w:val="004C3C3C"/>
    <w:rsid w:val="004D09F3"/>
    <w:rsid w:val="004D479E"/>
    <w:rsid w:val="004D6337"/>
    <w:rsid w:val="004D66F9"/>
    <w:rsid w:val="004E0672"/>
    <w:rsid w:val="004F719F"/>
    <w:rsid w:val="00500332"/>
    <w:rsid w:val="00503805"/>
    <w:rsid w:val="005319EB"/>
    <w:rsid w:val="005433CC"/>
    <w:rsid w:val="00544D22"/>
    <w:rsid w:val="00546AF8"/>
    <w:rsid w:val="005511F3"/>
    <w:rsid w:val="00563863"/>
    <w:rsid w:val="0057582F"/>
    <w:rsid w:val="0059284C"/>
    <w:rsid w:val="005E2929"/>
    <w:rsid w:val="005F2B0A"/>
    <w:rsid w:val="005F2D35"/>
    <w:rsid w:val="005F5949"/>
    <w:rsid w:val="0061268B"/>
    <w:rsid w:val="00623262"/>
    <w:rsid w:val="00626029"/>
    <w:rsid w:val="0063406C"/>
    <w:rsid w:val="00640ACF"/>
    <w:rsid w:val="006442F7"/>
    <w:rsid w:val="00646001"/>
    <w:rsid w:val="006472CF"/>
    <w:rsid w:val="006812C1"/>
    <w:rsid w:val="006C1F47"/>
    <w:rsid w:val="006E3D1A"/>
    <w:rsid w:val="006E7D6D"/>
    <w:rsid w:val="006F7827"/>
    <w:rsid w:val="00706C4F"/>
    <w:rsid w:val="0072027C"/>
    <w:rsid w:val="00726E49"/>
    <w:rsid w:val="00746197"/>
    <w:rsid w:val="0077485D"/>
    <w:rsid w:val="00775B6E"/>
    <w:rsid w:val="0078756B"/>
    <w:rsid w:val="007975A2"/>
    <w:rsid w:val="007A38D0"/>
    <w:rsid w:val="007A53BB"/>
    <w:rsid w:val="007B53F4"/>
    <w:rsid w:val="007B56C2"/>
    <w:rsid w:val="007D076E"/>
    <w:rsid w:val="007D41FD"/>
    <w:rsid w:val="007D57B2"/>
    <w:rsid w:val="007F3ED6"/>
    <w:rsid w:val="007F6B62"/>
    <w:rsid w:val="00805FA3"/>
    <w:rsid w:val="0081551E"/>
    <w:rsid w:val="00827DA3"/>
    <w:rsid w:val="008349B4"/>
    <w:rsid w:val="008353CF"/>
    <w:rsid w:val="008416CA"/>
    <w:rsid w:val="00853B18"/>
    <w:rsid w:val="008565CC"/>
    <w:rsid w:val="00860E68"/>
    <w:rsid w:val="008622D6"/>
    <w:rsid w:val="0088188C"/>
    <w:rsid w:val="008827CD"/>
    <w:rsid w:val="00883871"/>
    <w:rsid w:val="00893B17"/>
    <w:rsid w:val="00896BCA"/>
    <w:rsid w:val="008C11D2"/>
    <w:rsid w:val="008C647C"/>
    <w:rsid w:val="008C6FFB"/>
    <w:rsid w:val="008D5A47"/>
    <w:rsid w:val="008E117A"/>
    <w:rsid w:val="008E32CC"/>
    <w:rsid w:val="008E59A8"/>
    <w:rsid w:val="00904829"/>
    <w:rsid w:val="0090540E"/>
    <w:rsid w:val="00946989"/>
    <w:rsid w:val="009511F8"/>
    <w:rsid w:val="00966113"/>
    <w:rsid w:val="00983DDF"/>
    <w:rsid w:val="00995C23"/>
    <w:rsid w:val="009A384C"/>
    <w:rsid w:val="009D25C1"/>
    <w:rsid w:val="009D293A"/>
    <w:rsid w:val="009D4303"/>
    <w:rsid w:val="009E23C3"/>
    <w:rsid w:val="009F0C35"/>
    <w:rsid w:val="009F6975"/>
    <w:rsid w:val="009F7153"/>
    <w:rsid w:val="00A500DC"/>
    <w:rsid w:val="00A560D1"/>
    <w:rsid w:val="00A756A1"/>
    <w:rsid w:val="00A7759B"/>
    <w:rsid w:val="00AA0BEB"/>
    <w:rsid w:val="00AA353D"/>
    <w:rsid w:val="00AD153C"/>
    <w:rsid w:val="00AE4B79"/>
    <w:rsid w:val="00AE7B90"/>
    <w:rsid w:val="00B05790"/>
    <w:rsid w:val="00B064B9"/>
    <w:rsid w:val="00B07B76"/>
    <w:rsid w:val="00B23E74"/>
    <w:rsid w:val="00B309FD"/>
    <w:rsid w:val="00B319EF"/>
    <w:rsid w:val="00B34AAE"/>
    <w:rsid w:val="00B500A2"/>
    <w:rsid w:val="00B54398"/>
    <w:rsid w:val="00B624C9"/>
    <w:rsid w:val="00B66BB7"/>
    <w:rsid w:val="00B756C5"/>
    <w:rsid w:val="00B765B8"/>
    <w:rsid w:val="00B82CA3"/>
    <w:rsid w:val="00B87573"/>
    <w:rsid w:val="00B96159"/>
    <w:rsid w:val="00BA1408"/>
    <w:rsid w:val="00BA3D90"/>
    <w:rsid w:val="00BA50F3"/>
    <w:rsid w:val="00BD3B75"/>
    <w:rsid w:val="00BE4FE3"/>
    <w:rsid w:val="00BE58BD"/>
    <w:rsid w:val="00BE67DC"/>
    <w:rsid w:val="00BE76C8"/>
    <w:rsid w:val="00BF6A2B"/>
    <w:rsid w:val="00C13164"/>
    <w:rsid w:val="00C1593A"/>
    <w:rsid w:val="00C16CD8"/>
    <w:rsid w:val="00C44372"/>
    <w:rsid w:val="00C46266"/>
    <w:rsid w:val="00C4700F"/>
    <w:rsid w:val="00C6093E"/>
    <w:rsid w:val="00C70482"/>
    <w:rsid w:val="00C72627"/>
    <w:rsid w:val="00C72CF6"/>
    <w:rsid w:val="00C751AC"/>
    <w:rsid w:val="00C804C8"/>
    <w:rsid w:val="00C94792"/>
    <w:rsid w:val="00CA2B15"/>
    <w:rsid w:val="00CB3261"/>
    <w:rsid w:val="00CD0547"/>
    <w:rsid w:val="00CD1D12"/>
    <w:rsid w:val="00CF6C23"/>
    <w:rsid w:val="00D016A0"/>
    <w:rsid w:val="00D12386"/>
    <w:rsid w:val="00D12AD1"/>
    <w:rsid w:val="00D40B79"/>
    <w:rsid w:val="00D50106"/>
    <w:rsid w:val="00D72188"/>
    <w:rsid w:val="00D829D3"/>
    <w:rsid w:val="00D8373B"/>
    <w:rsid w:val="00D976DD"/>
    <w:rsid w:val="00DA69E0"/>
    <w:rsid w:val="00DC5277"/>
    <w:rsid w:val="00DD373F"/>
    <w:rsid w:val="00DE2803"/>
    <w:rsid w:val="00DF29A2"/>
    <w:rsid w:val="00E136A1"/>
    <w:rsid w:val="00E16F3D"/>
    <w:rsid w:val="00E17F35"/>
    <w:rsid w:val="00E22421"/>
    <w:rsid w:val="00E326E6"/>
    <w:rsid w:val="00E36618"/>
    <w:rsid w:val="00E860DE"/>
    <w:rsid w:val="00E91B97"/>
    <w:rsid w:val="00EA0E16"/>
    <w:rsid w:val="00EC5062"/>
    <w:rsid w:val="00EF1189"/>
    <w:rsid w:val="00F172A5"/>
    <w:rsid w:val="00F26FA6"/>
    <w:rsid w:val="00F631D5"/>
    <w:rsid w:val="00F643E2"/>
    <w:rsid w:val="00F76398"/>
    <w:rsid w:val="00F77CE2"/>
    <w:rsid w:val="00F808E9"/>
    <w:rsid w:val="00F86739"/>
    <w:rsid w:val="00F91BB0"/>
    <w:rsid w:val="00F91DE4"/>
    <w:rsid w:val="00F96259"/>
    <w:rsid w:val="00FB23DB"/>
    <w:rsid w:val="00FB4A33"/>
    <w:rsid w:val="00FD4A3B"/>
    <w:rsid w:val="00FE4DC3"/>
    <w:rsid w:val="00FE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B4FEDDC-0903-4B41-8765-D45872E5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4C8"/>
    <w:rPr>
      <w:sz w:val="24"/>
      <w:szCs w:val="24"/>
    </w:rPr>
  </w:style>
  <w:style w:type="paragraph" w:styleId="1">
    <w:name w:val="heading 1"/>
    <w:basedOn w:val="a"/>
    <w:next w:val="a"/>
    <w:link w:val="10"/>
    <w:uiPriority w:val="99"/>
    <w:qFormat/>
    <w:rsid w:val="00486858"/>
    <w:pPr>
      <w:keepNext/>
      <w:widowControl w:val="0"/>
      <w:autoSpaceDE w:val="0"/>
      <w:autoSpaceDN w:val="0"/>
      <w:spacing w:before="12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582F"/>
    <w:rPr>
      <w:rFonts w:ascii="Cambria" w:hAnsi="Cambria" w:cs="Cambria"/>
      <w:b/>
      <w:bCs/>
      <w:kern w:val="32"/>
      <w:sz w:val="32"/>
      <w:szCs w:val="32"/>
    </w:rPr>
  </w:style>
  <w:style w:type="paragraph" w:styleId="a3">
    <w:name w:val="Body Text"/>
    <w:basedOn w:val="a"/>
    <w:link w:val="a4"/>
    <w:uiPriority w:val="99"/>
    <w:rsid w:val="00486858"/>
    <w:pPr>
      <w:widowControl w:val="0"/>
    </w:pPr>
  </w:style>
  <w:style w:type="character" w:customStyle="1" w:styleId="a4">
    <w:name w:val="Основной текст Знак"/>
    <w:basedOn w:val="a0"/>
    <w:link w:val="a3"/>
    <w:uiPriority w:val="99"/>
    <w:semiHidden/>
    <w:locked/>
    <w:rsid w:val="0057582F"/>
    <w:rPr>
      <w:sz w:val="24"/>
      <w:szCs w:val="24"/>
    </w:rPr>
  </w:style>
  <w:style w:type="paragraph" w:styleId="a5">
    <w:name w:val="Title"/>
    <w:basedOn w:val="a"/>
    <w:link w:val="a6"/>
    <w:uiPriority w:val="99"/>
    <w:qFormat/>
    <w:rsid w:val="00486858"/>
    <w:pPr>
      <w:widowControl w:val="0"/>
      <w:jc w:val="center"/>
    </w:pPr>
    <w:rPr>
      <w:rFonts w:ascii="Verdana" w:hAnsi="Verdana" w:cs="Verdana"/>
      <w:b/>
      <w:bCs/>
    </w:rPr>
  </w:style>
  <w:style w:type="character" w:customStyle="1" w:styleId="a6">
    <w:name w:val="Название Знак"/>
    <w:basedOn w:val="a0"/>
    <w:link w:val="a5"/>
    <w:uiPriority w:val="99"/>
    <w:locked/>
    <w:rsid w:val="0057582F"/>
    <w:rPr>
      <w:rFonts w:ascii="Cambria" w:hAnsi="Cambria" w:cs="Cambria"/>
      <w:b/>
      <w:bCs/>
      <w:kern w:val="28"/>
      <w:sz w:val="32"/>
      <w:szCs w:val="32"/>
    </w:rPr>
  </w:style>
  <w:style w:type="paragraph" w:styleId="a7">
    <w:name w:val="Body Text Indent"/>
    <w:basedOn w:val="a"/>
    <w:link w:val="a8"/>
    <w:uiPriority w:val="99"/>
    <w:rsid w:val="00486858"/>
    <w:pPr>
      <w:widowControl w:val="0"/>
      <w:tabs>
        <w:tab w:val="left" w:pos="720"/>
      </w:tabs>
      <w:ind w:left="720" w:hanging="720"/>
    </w:pPr>
  </w:style>
  <w:style w:type="character" w:customStyle="1" w:styleId="a8">
    <w:name w:val="Основной текст с отступом Знак"/>
    <w:basedOn w:val="a0"/>
    <w:link w:val="a7"/>
    <w:uiPriority w:val="99"/>
    <w:semiHidden/>
    <w:locked/>
    <w:rsid w:val="0057582F"/>
    <w:rPr>
      <w:sz w:val="24"/>
      <w:szCs w:val="24"/>
    </w:rPr>
  </w:style>
  <w:style w:type="paragraph" w:styleId="2">
    <w:name w:val="Body Text 2"/>
    <w:basedOn w:val="a"/>
    <w:link w:val="20"/>
    <w:uiPriority w:val="99"/>
    <w:rsid w:val="00486858"/>
    <w:pPr>
      <w:autoSpaceDE w:val="0"/>
      <w:autoSpaceDN w:val="0"/>
      <w:adjustRightInd w:val="0"/>
      <w:spacing w:line="260" w:lineRule="auto"/>
      <w:jc w:val="both"/>
    </w:pPr>
    <w:rPr>
      <w:noProof/>
    </w:rPr>
  </w:style>
  <w:style w:type="character" w:customStyle="1" w:styleId="20">
    <w:name w:val="Основной текст 2 Знак"/>
    <w:basedOn w:val="a0"/>
    <w:link w:val="2"/>
    <w:uiPriority w:val="99"/>
    <w:semiHidden/>
    <w:locked/>
    <w:rsid w:val="0057582F"/>
    <w:rPr>
      <w:sz w:val="24"/>
      <w:szCs w:val="24"/>
    </w:rPr>
  </w:style>
  <w:style w:type="paragraph" w:styleId="21">
    <w:name w:val="Body Text Indent 2"/>
    <w:basedOn w:val="a"/>
    <w:link w:val="22"/>
    <w:uiPriority w:val="99"/>
    <w:rsid w:val="00486858"/>
    <w:pPr>
      <w:autoSpaceDE w:val="0"/>
      <w:autoSpaceDN w:val="0"/>
      <w:adjustRightInd w:val="0"/>
      <w:ind w:firstLine="20"/>
      <w:jc w:val="both"/>
    </w:pPr>
  </w:style>
  <w:style w:type="character" w:customStyle="1" w:styleId="22">
    <w:name w:val="Основной текст с отступом 2 Знак"/>
    <w:basedOn w:val="a0"/>
    <w:link w:val="21"/>
    <w:uiPriority w:val="99"/>
    <w:semiHidden/>
    <w:locked/>
    <w:rsid w:val="0057582F"/>
    <w:rPr>
      <w:sz w:val="24"/>
      <w:szCs w:val="24"/>
    </w:rPr>
  </w:style>
  <w:style w:type="paragraph" w:customStyle="1" w:styleId="11">
    <w:name w:val="Основной текст с отступом1"/>
    <w:basedOn w:val="a"/>
    <w:uiPriority w:val="99"/>
    <w:rsid w:val="00C804C8"/>
    <w:pPr>
      <w:widowControl w:val="0"/>
      <w:jc w:val="both"/>
    </w:pPr>
  </w:style>
  <w:style w:type="paragraph" w:styleId="a9">
    <w:name w:val="Normal (Web)"/>
    <w:basedOn w:val="a"/>
    <w:uiPriority w:val="99"/>
    <w:rsid w:val="004B78D8"/>
    <w:pPr>
      <w:spacing w:before="100" w:beforeAutospacing="1" w:after="100" w:afterAutospacing="1"/>
    </w:pPr>
  </w:style>
  <w:style w:type="paragraph" w:customStyle="1" w:styleId="aa">
    <w:name w:val="Текст в таблице"/>
    <w:basedOn w:val="a"/>
    <w:uiPriority w:val="99"/>
    <w:rsid w:val="00C13164"/>
    <w:pPr>
      <w:spacing w:before="20" w:line="200" w:lineRule="exact"/>
      <w:jc w:val="center"/>
    </w:pPr>
    <w:rPr>
      <w:sz w:val="18"/>
      <w:szCs w:val="18"/>
    </w:rPr>
  </w:style>
  <w:style w:type="table" w:styleId="ab">
    <w:name w:val="Table Grid"/>
    <w:basedOn w:val="a1"/>
    <w:uiPriority w:val="99"/>
    <w:rsid w:val="00430B44"/>
    <w:pPr>
      <w:spacing w:before="20" w:line="19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30B44"/>
    <w:pPr>
      <w:widowControl w:val="0"/>
      <w:autoSpaceDE w:val="0"/>
      <w:autoSpaceDN w:val="0"/>
      <w:adjustRightInd w:val="0"/>
      <w:ind w:firstLine="720"/>
    </w:pPr>
    <w:rPr>
      <w:rFonts w:ascii="Arial" w:hAnsi="Arial" w:cs="Arial"/>
      <w:sz w:val="26"/>
      <w:szCs w:val="26"/>
    </w:rPr>
  </w:style>
  <w:style w:type="paragraph" w:styleId="ac">
    <w:name w:val="Balloon Text"/>
    <w:basedOn w:val="a"/>
    <w:link w:val="ad"/>
    <w:uiPriority w:val="99"/>
    <w:semiHidden/>
    <w:rsid w:val="00EC5062"/>
    <w:rPr>
      <w:rFonts w:ascii="Tahoma" w:hAnsi="Tahoma" w:cs="Tahoma"/>
      <w:sz w:val="16"/>
      <w:szCs w:val="16"/>
    </w:rPr>
  </w:style>
  <w:style w:type="character" w:customStyle="1" w:styleId="ad">
    <w:name w:val="Текст выноски Знак"/>
    <w:basedOn w:val="a0"/>
    <w:link w:val="ac"/>
    <w:uiPriority w:val="99"/>
    <w:semiHidden/>
    <w:locked/>
    <w:rsid w:val="0057582F"/>
    <w:rPr>
      <w:sz w:val="2"/>
      <w:szCs w:val="2"/>
    </w:rPr>
  </w:style>
  <w:style w:type="paragraph" w:styleId="ae">
    <w:name w:val="header"/>
    <w:basedOn w:val="a"/>
    <w:link w:val="af"/>
    <w:uiPriority w:val="99"/>
    <w:rsid w:val="00966113"/>
    <w:pPr>
      <w:tabs>
        <w:tab w:val="center" w:pos="4677"/>
        <w:tab w:val="right" w:pos="9355"/>
      </w:tabs>
    </w:pPr>
  </w:style>
  <w:style w:type="character" w:customStyle="1" w:styleId="af">
    <w:name w:val="Верхний колонтитул Знак"/>
    <w:basedOn w:val="a0"/>
    <w:link w:val="ae"/>
    <w:uiPriority w:val="99"/>
    <w:locked/>
    <w:rsid w:val="00966113"/>
    <w:rPr>
      <w:sz w:val="24"/>
      <w:szCs w:val="24"/>
    </w:rPr>
  </w:style>
  <w:style w:type="paragraph" w:styleId="af0">
    <w:name w:val="footer"/>
    <w:basedOn w:val="a"/>
    <w:link w:val="af1"/>
    <w:uiPriority w:val="99"/>
    <w:rsid w:val="00966113"/>
    <w:pPr>
      <w:tabs>
        <w:tab w:val="center" w:pos="4677"/>
        <w:tab w:val="right" w:pos="9355"/>
      </w:tabs>
    </w:pPr>
  </w:style>
  <w:style w:type="character" w:customStyle="1" w:styleId="af1">
    <w:name w:val="Нижний колонтитул Знак"/>
    <w:basedOn w:val="a0"/>
    <w:link w:val="af0"/>
    <w:uiPriority w:val="99"/>
    <w:locked/>
    <w:rsid w:val="00966113"/>
    <w:rPr>
      <w:sz w:val="24"/>
      <w:szCs w:val="24"/>
    </w:rPr>
  </w:style>
  <w:style w:type="character" w:styleId="af2">
    <w:name w:val="Hyperlink"/>
    <w:basedOn w:val="a0"/>
    <w:uiPriority w:val="99"/>
    <w:rsid w:val="0036351E"/>
    <w:rPr>
      <w:color w:val="0000FF"/>
      <w:u w:val="single"/>
    </w:rPr>
  </w:style>
  <w:style w:type="paragraph" w:styleId="af3">
    <w:name w:val="List Paragraph"/>
    <w:basedOn w:val="a"/>
    <w:uiPriority w:val="34"/>
    <w:qFormat/>
    <w:rsid w:val="00B500A2"/>
    <w:pPr>
      <w:ind w:left="720"/>
      <w:contextualSpacing/>
    </w:pPr>
  </w:style>
  <w:style w:type="character" w:styleId="af4">
    <w:name w:val="Strong"/>
    <w:basedOn w:val="a0"/>
    <w:uiPriority w:val="22"/>
    <w:qFormat/>
    <w:rsid w:val="00BD3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61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3B8F0-EB6E-4BFB-B46E-B4894A48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4854</Words>
  <Characters>27669</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lpstr>
    </vt:vector>
  </TitlesOfParts>
  <Company>Delfin</Company>
  <LinksUpToDate>false</LinksUpToDate>
  <CharactersWithSpaces>32459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nika</dc:creator>
  <cp:keywords/>
  <dc:description/>
  <cp:lastModifiedBy>manager</cp:lastModifiedBy>
  <cp:revision>2</cp:revision>
  <cp:lastPrinted>2020-07-26T09:58:00Z</cp:lastPrinted>
  <dcterms:created xsi:type="dcterms:W3CDTF">2022-08-10T08:52:00Z</dcterms:created>
  <dcterms:modified xsi:type="dcterms:W3CDTF">2022-08-10T08:52:00Z</dcterms:modified>
</cp:coreProperties>
</file>